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C9281" w14:textId="6D23BF5C" w:rsidR="00EE3D4C" w:rsidRDefault="00267F06">
      <w:pPr>
        <w:ind w:left="3520" w:right="3520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7552AAE3" wp14:editId="52BB0E63">
            <wp:extent cx="1639570" cy="96964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D1809" w14:textId="77777777" w:rsidR="00EE3D4C" w:rsidRDefault="00EE3D4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E3D4C" w14:paraId="56529DD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7BFDB73" w14:textId="77777777" w:rsidR="00EE3D4C" w:rsidRDefault="00E63E78">
            <w:pPr>
              <w:jc w:val="center"/>
              <w:rPr>
                <w:rFonts w:eastAsia="Calibri"/>
                <w:b/>
                <w:color w:val="FFFFFF"/>
                <w:sz w:val="28"/>
              </w:rPr>
            </w:pPr>
            <w:r>
              <w:rPr>
                <w:rFonts w:eastAsia="Calibri"/>
                <w:b/>
                <w:color w:val="FFFFFF"/>
                <w:sz w:val="28"/>
              </w:rPr>
              <w:t>ACTE D'ENGAGEMENT</w:t>
            </w:r>
          </w:p>
        </w:tc>
      </w:tr>
    </w:tbl>
    <w:p w14:paraId="3A7F5EB6" w14:textId="77777777" w:rsidR="00EE3D4C" w:rsidRDefault="00E63E78">
      <w:pPr>
        <w:spacing w:line="240" w:lineRule="exact"/>
      </w:pPr>
      <w:r>
        <w:t xml:space="preserve"> </w:t>
      </w:r>
    </w:p>
    <w:p w14:paraId="436138C5" w14:textId="77777777" w:rsidR="00EE3D4C" w:rsidRDefault="00EE3D4C">
      <w:pPr>
        <w:spacing w:after="220" w:line="240" w:lineRule="exact"/>
      </w:pPr>
    </w:p>
    <w:p w14:paraId="03CBB071" w14:textId="77777777" w:rsidR="00EE3D4C" w:rsidRDefault="00E63E78">
      <w:pPr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MARCHÉ PUBLIC DE MAÎTRISE D'OEUVRE</w:t>
      </w:r>
    </w:p>
    <w:p w14:paraId="383C8E7B" w14:textId="77777777" w:rsidR="00EE3D4C" w:rsidRDefault="00EE3D4C">
      <w:pPr>
        <w:spacing w:line="240" w:lineRule="exact"/>
      </w:pPr>
    </w:p>
    <w:p w14:paraId="0632DDB4" w14:textId="77777777" w:rsidR="00EE3D4C" w:rsidRDefault="00EE3D4C">
      <w:pPr>
        <w:spacing w:line="240" w:lineRule="exact"/>
      </w:pPr>
    </w:p>
    <w:p w14:paraId="686FEDC6" w14:textId="77777777" w:rsidR="00EE3D4C" w:rsidRDefault="00EE3D4C">
      <w:pPr>
        <w:spacing w:line="240" w:lineRule="exact"/>
      </w:pPr>
    </w:p>
    <w:p w14:paraId="2901A54A" w14:textId="77777777" w:rsidR="00EE3D4C" w:rsidRDefault="00EE3D4C">
      <w:pPr>
        <w:spacing w:line="240" w:lineRule="exact"/>
      </w:pPr>
    </w:p>
    <w:p w14:paraId="3F2ED1FD" w14:textId="77777777" w:rsidR="00EE3D4C" w:rsidRDefault="00EE3D4C">
      <w:pPr>
        <w:spacing w:line="240" w:lineRule="exact"/>
      </w:pPr>
    </w:p>
    <w:p w14:paraId="023AA30B" w14:textId="77777777" w:rsidR="00EE3D4C" w:rsidRDefault="00EE3D4C">
      <w:pPr>
        <w:spacing w:line="240" w:lineRule="exact"/>
      </w:pPr>
    </w:p>
    <w:p w14:paraId="1E8D7F17" w14:textId="77777777" w:rsidR="00EE3D4C" w:rsidRDefault="00EE3D4C">
      <w:pPr>
        <w:spacing w:line="240" w:lineRule="exact"/>
      </w:pPr>
    </w:p>
    <w:p w14:paraId="355161A3" w14:textId="77777777" w:rsidR="00EE3D4C" w:rsidRDefault="00EE3D4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E3D4C" w14:paraId="6755BF4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E1B7140" w14:textId="77777777" w:rsidR="00E63E78" w:rsidRDefault="00E63E78">
            <w:pPr>
              <w:spacing w:line="342" w:lineRule="exact"/>
              <w:jc w:val="center"/>
              <w:rPr>
                <w:rFonts w:eastAsia="Calibri"/>
                <w:b/>
                <w:sz w:val="28"/>
              </w:rPr>
            </w:pPr>
            <w:r>
              <w:rPr>
                <w:rFonts w:eastAsia="Calibri"/>
                <w:b/>
                <w:sz w:val="28"/>
              </w:rPr>
              <w:t>BxINP_2025-04</w:t>
            </w:r>
          </w:p>
          <w:p w14:paraId="4DD45F38" w14:textId="4A119E61" w:rsidR="00EE3D4C" w:rsidRDefault="00E63E78">
            <w:pPr>
              <w:spacing w:line="342" w:lineRule="exact"/>
              <w:jc w:val="center"/>
              <w:rPr>
                <w:rFonts w:eastAsia="Calibri"/>
                <w:b/>
                <w:sz w:val="28"/>
              </w:rPr>
            </w:pPr>
            <w:r>
              <w:rPr>
                <w:rFonts w:eastAsia="Calibri"/>
                <w:b/>
                <w:sz w:val="28"/>
              </w:rPr>
              <w:t xml:space="preserve">Mission de maîtrise d'œuvre relative à l'opération de mise en sécurité des locaux à risques du bâtiment A de l'ENSMAC  - Bordeaux INP </w:t>
            </w:r>
          </w:p>
        </w:tc>
      </w:tr>
    </w:tbl>
    <w:p w14:paraId="5F991CFA" w14:textId="77777777" w:rsidR="00EE3D4C" w:rsidRDefault="00E63E78">
      <w:pPr>
        <w:spacing w:line="240" w:lineRule="exact"/>
      </w:pPr>
      <w:r>
        <w:t xml:space="preserve"> </w:t>
      </w:r>
    </w:p>
    <w:p w14:paraId="0FF99683" w14:textId="77777777" w:rsidR="00EE3D4C" w:rsidRDefault="00EE3D4C">
      <w:pPr>
        <w:spacing w:line="240" w:lineRule="exact"/>
      </w:pPr>
    </w:p>
    <w:p w14:paraId="750FE472" w14:textId="77777777" w:rsidR="00EE3D4C" w:rsidRDefault="00EE3D4C">
      <w:pPr>
        <w:spacing w:line="240" w:lineRule="exact"/>
      </w:pPr>
    </w:p>
    <w:p w14:paraId="7DBBE6D7" w14:textId="77777777" w:rsidR="00EE3D4C" w:rsidRDefault="00EE3D4C">
      <w:pPr>
        <w:spacing w:line="240" w:lineRule="exact"/>
      </w:pPr>
    </w:p>
    <w:p w14:paraId="2C93C902" w14:textId="77777777" w:rsidR="00EE3D4C" w:rsidRDefault="00EE3D4C">
      <w:pPr>
        <w:spacing w:line="240" w:lineRule="exact"/>
      </w:pPr>
    </w:p>
    <w:p w14:paraId="3C9311CA" w14:textId="77777777" w:rsidR="00EE3D4C" w:rsidRDefault="00EE3D4C">
      <w:pPr>
        <w:spacing w:after="40" w:line="240" w:lineRule="exact"/>
      </w:pPr>
    </w:p>
    <w:p w14:paraId="711E57D5" w14:textId="77777777" w:rsidR="00EE3D4C" w:rsidRDefault="00E63E78">
      <w:pPr>
        <w:spacing w:after="40"/>
        <w:ind w:left="1780" w:right="1680"/>
        <w:rPr>
          <w:rFonts w:eastAsia="Calibri"/>
          <w:sz w:val="14"/>
        </w:rPr>
      </w:pPr>
      <w:r>
        <w:rPr>
          <w:rFonts w:eastAsia="Calibri"/>
          <w:sz w:val="14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E3D4C" w14:paraId="5D3A611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8456" w14:textId="77777777" w:rsidR="00EE3D4C" w:rsidRDefault="00E63E78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4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D97C1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3B004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44852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73479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F91F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FB24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08EF6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94902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2C32B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622C2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05A05" w14:textId="77777777" w:rsidR="00EE3D4C" w:rsidRDefault="00EE3D4C">
            <w:pPr>
              <w:rPr>
                <w:sz w:val="2"/>
              </w:rPr>
            </w:pPr>
          </w:p>
        </w:tc>
      </w:tr>
      <w:tr w:rsidR="00EE3D4C" w14:paraId="6AF7577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B58B8" w14:textId="77777777" w:rsidR="00EE3D4C" w:rsidRDefault="00EE3D4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74882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58FE0" w14:textId="77777777" w:rsidR="00EE3D4C" w:rsidRDefault="00E63E78">
            <w:pPr>
              <w:jc w:val="center"/>
              <w:rPr>
                <w:rFonts w:eastAsia="Calibri"/>
                <w:sz w:val="0"/>
              </w:rPr>
            </w:pPr>
            <w:r>
              <w:rPr>
                <w:rFonts w:eastAsia="Calibri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468A" w14:textId="77777777" w:rsidR="00EE3D4C" w:rsidRDefault="00E63E78">
            <w:pPr>
              <w:jc w:val="center"/>
              <w:rPr>
                <w:rFonts w:eastAsia="Calibri"/>
                <w:sz w:val="0"/>
              </w:rPr>
            </w:pPr>
            <w:r>
              <w:rPr>
                <w:rFonts w:eastAsia="Calibri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DE84" w14:textId="77777777" w:rsidR="00EE3D4C" w:rsidRDefault="00E63E78">
            <w:pPr>
              <w:jc w:val="center"/>
              <w:rPr>
                <w:rFonts w:eastAsia="Calibri"/>
                <w:sz w:val="0"/>
              </w:rPr>
            </w:pPr>
            <w:r>
              <w:rPr>
                <w:rFonts w:eastAsia="Calibri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06B9C" w14:textId="77777777" w:rsidR="00EE3D4C" w:rsidRDefault="00E63E78">
            <w:pPr>
              <w:jc w:val="center"/>
              <w:rPr>
                <w:rFonts w:eastAsia="Calibri"/>
                <w:sz w:val="0"/>
              </w:rPr>
            </w:pPr>
            <w:r>
              <w:rPr>
                <w:rFonts w:eastAsia="Calibri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D0AAD" w14:textId="77777777" w:rsidR="00EE3D4C" w:rsidRDefault="00E63E78">
            <w:pPr>
              <w:jc w:val="center"/>
              <w:rPr>
                <w:rFonts w:eastAsia="Calibri"/>
                <w:sz w:val="0"/>
              </w:rPr>
            </w:pPr>
            <w:r>
              <w:rPr>
                <w:rFonts w:eastAsia="Calibri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F61DF" w14:textId="77777777" w:rsidR="00EE3D4C" w:rsidRDefault="00E63E78">
            <w:pPr>
              <w:jc w:val="center"/>
              <w:rPr>
                <w:rFonts w:eastAsia="Calibri"/>
                <w:sz w:val="0"/>
              </w:rPr>
            </w:pPr>
            <w:r>
              <w:rPr>
                <w:rFonts w:eastAsia="Calibri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6561" w14:textId="77777777" w:rsidR="00EE3D4C" w:rsidRDefault="00E63E78">
            <w:pPr>
              <w:jc w:val="center"/>
              <w:rPr>
                <w:rFonts w:eastAsia="Calibri"/>
                <w:sz w:val="0"/>
              </w:rPr>
            </w:pPr>
            <w:r>
              <w:rPr>
                <w:rFonts w:eastAsia="Calibri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00B03" w14:textId="77777777" w:rsidR="00EE3D4C" w:rsidRDefault="00E63E78">
            <w:pPr>
              <w:jc w:val="center"/>
              <w:rPr>
                <w:rFonts w:eastAsia="Calibri"/>
                <w:sz w:val="0"/>
              </w:rPr>
            </w:pPr>
            <w:r>
              <w:rPr>
                <w:rFonts w:eastAsia="Calibri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34497" w14:textId="77777777" w:rsidR="00EE3D4C" w:rsidRDefault="00E63E78">
            <w:pPr>
              <w:jc w:val="center"/>
              <w:rPr>
                <w:rFonts w:eastAsia="Calibri"/>
                <w:sz w:val="0"/>
              </w:rPr>
            </w:pPr>
            <w:r>
              <w:rPr>
                <w:rFonts w:eastAsia="Calibri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B07CF" w14:textId="77777777" w:rsidR="00EE3D4C" w:rsidRDefault="00E63E78">
            <w:pPr>
              <w:jc w:val="center"/>
              <w:rPr>
                <w:rFonts w:eastAsia="Calibri"/>
                <w:sz w:val="0"/>
              </w:rPr>
            </w:pPr>
            <w:r>
              <w:rPr>
                <w:rFonts w:eastAsia="Calibri"/>
                <w:sz w:val="0"/>
              </w:rPr>
              <w:t>.</w:t>
            </w:r>
          </w:p>
        </w:tc>
      </w:tr>
      <w:tr w:rsidR="00EE3D4C" w14:paraId="5C62AD1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2F361" w14:textId="77777777" w:rsidR="00EE3D4C" w:rsidRDefault="00EE3D4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F9BFD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2B40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81749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079D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ADF6F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A9783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375E5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ED565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D3943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ABAAB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83193" w14:textId="77777777" w:rsidR="00EE3D4C" w:rsidRDefault="00EE3D4C">
            <w:pPr>
              <w:rPr>
                <w:sz w:val="2"/>
              </w:rPr>
            </w:pPr>
          </w:p>
        </w:tc>
      </w:tr>
    </w:tbl>
    <w:p w14:paraId="50983422" w14:textId="77777777" w:rsidR="00EE3D4C" w:rsidRDefault="00E63E7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E3D4C" w14:paraId="4AD5C0A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ED31" w14:textId="77777777" w:rsidR="00EE3D4C" w:rsidRDefault="00E63E78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  <w:sz w:val="24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C5FC6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E2DC" w14:textId="77777777" w:rsidR="00EE3D4C" w:rsidRDefault="00E63E78">
            <w:pPr>
              <w:rPr>
                <w:rFonts w:eastAsia="Calibri"/>
                <w:sz w:val="16"/>
              </w:rPr>
            </w:pPr>
            <w:r>
              <w:rPr>
                <w:rFonts w:eastAsia="Calibri"/>
                <w:sz w:val="16"/>
              </w:rPr>
              <w:t>....... ....... / ....... ....... / ....... ....... ....... .......</w:t>
            </w:r>
          </w:p>
        </w:tc>
      </w:tr>
    </w:tbl>
    <w:p w14:paraId="054D93E1" w14:textId="77777777" w:rsidR="00EE3D4C" w:rsidRDefault="00E63E78">
      <w:pPr>
        <w:spacing w:line="240" w:lineRule="exact"/>
      </w:pPr>
      <w:r>
        <w:t xml:space="preserve"> </w:t>
      </w:r>
    </w:p>
    <w:p w14:paraId="0C2EC8DA" w14:textId="77777777" w:rsidR="00EE3D4C" w:rsidRDefault="00EE3D4C">
      <w:pPr>
        <w:spacing w:after="100" w:line="240" w:lineRule="exact"/>
      </w:pPr>
    </w:p>
    <w:p w14:paraId="79DC09D1" w14:textId="77777777" w:rsidR="00EE3D4C" w:rsidRDefault="00E63E78">
      <w:pPr>
        <w:spacing w:line="293" w:lineRule="exact"/>
        <w:jc w:val="center"/>
        <w:rPr>
          <w:rFonts w:eastAsia="Calibri"/>
        </w:rPr>
      </w:pPr>
      <w:r>
        <w:rPr>
          <w:rFonts w:eastAsia="Calibri"/>
          <w:b/>
          <w:sz w:val="24"/>
        </w:rPr>
        <w:t xml:space="preserve">BORDEAUX INP </w:t>
      </w:r>
    </w:p>
    <w:p w14:paraId="097180BA" w14:textId="77777777" w:rsidR="00EE3D4C" w:rsidRDefault="00E63E78">
      <w:pPr>
        <w:spacing w:line="293" w:lineRule="exact"/>
        <w:jc w:val="center"/>
        <w:rPr>
          <w:rFonts w:eastAsia="Calibri"/>
        </w:rPr>
      </w:pPr>
      <w:r>
        <w:rPr>
          <w:rFonts w:eastAsia="Calibri"/>
          <w:sz w:val="24"/>
        </w:rPr>
        <w:t>Avenue des Facultés</w:t>
      </w:r>
    </w:p>
    <w:p w14:paraId="62642554" w14:textId="77777777" w:rsidR="00EE3D4C" w:rsidRDefault="00E63E78">
      <w:pPr>
        <w:spacing w:line="293" w:lineRule="exact"/>
        <w:jc w:val="center"/>
        <w:rPr>
          <w:rFonts w:eastAsia="Calibri"/>
        </w:rPr>
      </w:pPr>
      <w:r>
        <w:rPr>
          <w:rFonts w:eastAsia="Calibri"/>
          <w:sz w:val="24"/>
        </w:rPr>
        <w:t>CS 60099</w:t>
      </w:r>
    </w:p>
    <w:p w14:paraId="36F8E57A" w14:textId="77777777" w:rsidR="00EE3D4C" w:rsidRDefault="00E63E78">
      <w:pPr>
        <w:spacing w:line="293" w:lineRule="exact"/>
        <w:jc w:val="center"/>
        <w:rPr>
          <w:rFonts w:eastAsia="Calibri"/>
        </w:rPr>
      </w:pPr>
      <w:r>
        <w:rPr>
          <w:rFonts w:eastAsia="Calibri"/>
          <w:sz w:val="24"/>
        </w:rPr>
        <w:t>33405 TALENCE CEDEX</w:t>
      </w:r>
    </w:p>
    <w:p w14:paraId="05884A9F" w14:textId="77777777" w:rsidR="00EE3D4C" w:rsidRDefault="00EE3D4C">
      <w:pPr>
        <w:spacing w:line="293" w:lineRule="exact"/>
        <w:jc w:val="center"/>
        <w:rPr>
          <w:rFonts w:eastAsia="Calibri"/>
        </w:rPr>
        <w:sectPr w:rsidR="00EE3D4C">
          <w:headerReference w:type="default" r:id="rId8"/>
          <w:pgSz w:w="11900" w:h="16840"/>
          <w:pgMar w:top="1400" w:right="1140" w:bottom="1440" w:left="1140" w:header="1400" w:footer="1440" w:gutter="0"/>
          <w:cols w:space="708"/>
        </w:sectPr>
      </w:pPr>
    </w:p>
    <w:p w14:paraId="58A36C4F" w14:textId="77777777" w:rsidR="00EE3D4C" w:rsidRDefault="00EE3D4C">
      <w:pPr>
        <w:spacing w:line="200" w:lineRule="exact"/>
      </w:pPr>
    </w:p>
    <w:tbl>
      <w:tblPr>
        <w:tblW w:w="0" w:type="auto"/>
        <w:shd w:val="clear" w:color="auto" w:fill="4F81BD" w:themeFill="accent1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E3D4C" w14:paraId="719E2C48" w14:textId="77777777" w:rsidTr="0007095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4F81BD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F588" w14:textId="77777777" w:rsidR="00EE3D4C" w:rsidRDefault="00E63E78">
            <w:pPr>
              <w:pStyle w:val="Titletable"/>
              <w:jc w:val="center"/>
            </w:pPr>
            <w:r>
              <w:t>L'ESSENTIEL DE L'ACTE D'ENGAGEMENT</w:t>
            </w:r>
          </w:p>
        </w:tc>
      </w:tr>
      <w:tr w:rsidR="00EE3D4C" w14:paraId="7920A475" w14:textId="77777777" w:rsidTr="00070950">
        <w:trPr>
          <w:trHeight w:val="77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CA1B" w14:textId="77777777" w:rsidR="00EE3D4C" w:rsidRDefault="00EE3D4C">
            <w:pPr>
              <w:spacing w:after="20" w:line="240" w:lineRule="exact"/>
            </w:pPr>
          </w:p>
          <w:p w14:paraId="4AF742B4" w14:textId="0D1384E4" w:rsidR="00EE3D4C" w:rsidRDefault="00267F06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F72C085" wp14:editId="5275D25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6C584" w14:textId="77777777" w:rsidR="00EE3D4C" w:rsidRDefault="00E63E78">
            <w:pPr>
              <w:spacing w:before="300" w:after="160"/>
              <w:ind w:left="160" w:right="16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40F6E" w14:textId="77777777" w:rsidR="00EE3D4C" w:rsidRDefault="00E63E78">
            <w:pPr>
              <w:spacing w:before="60" w:after="60" w:line="244" w:lineRule="exact"/>
              <w:ind w:left="160" w:right="160"/>
              <w:rPr>
                <w:rFonts w:eastAsia="Calibri"/>
              </w:rPr>
            </w:pPr>
            <w:r>
              <w:rPr>
                <w:rFonts w:eastAsia="Calibri"/>
              </w:rPr>
              <w:t>BxINP_2025-04_Mission de maîtrise d'</w:t>
            </w:r>
            <w:proofErr w:type="spellStart"/>
            <w:r>
              <w:rPr>
                <w:rFonts w:eastAsia="Calibri"/>
              </w:rPr>
              <w:t>oeuvre</w:t>
            </w:r>
            <w:proofErr w:type="spellEnd"/>
            <w:r>
              <w:rPr>
                <w:rFonts w:eastAsia="Calibri"/>
              </w:rPr>
              <w:t xml:space="preserve"> relative à l'opération de mise en sécurité des locaux à risques du bâtiment A de l'ENSMAC  - Bordeaux INP </w:t>
            </w:r>
          </w:p>
        </w:tc>
      </w:tr>
      <w:tr w:rsidR="00EE3D4C" w14:paraId="64585F42" w14:textId="77777777" w:rsidTr="0007095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210DD" w14:textId="77777777" w:rsidR="00EE3D4C" w:rsidRDefault="00EE3D4C">
            <w:pPr>
              <w:spacing w:line="140" w:lineRule="exact"/>
              <w:rPr>
                <w:sz w:val="14"/>
              </w:rPr>
            </w:pPr>
          </w:p>
          <w:p w14:paraId="0B5DF1F0" w14:textId="68A9D8C9" w:rsidR="00EE3D4C" w:rsidRDefault="00267F06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050AA78" wp14:editId="50CD224E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73D36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FCDC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</w:rPr>
            </w:pPr>
            <w:r>
              <w:rPr>
                <w:rFonts w:eastAsia="Calibri"/>
              </w:rPr>
              <w:t>Procédure adaptée ouverte</w:t>
            </w:r>
          </w:p>
        </w:tc>
      </w:tr>
      <w:tr w:rsidR="00EE3D4C" w14:paraId="0D8D30AB" w14:textId="77777777" w:rsidTr="0007095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B50ED" w14:textId="77777777" w:rsidR="00EE3D4C" w:rsidRDefault="00EE3D4C">
            <w:pPr>
              <w:spacing w:line="140" w:lineRule="exact"/>
              <w:rPr>
                <w:sz w:val="14"/>
              </w:rPr>
            </w:pPr>
          </w:p>
          <w:p w14:paraId="3D6C67CB" w14:textId="14764267" w:rsidR="00EE3D4C" w:rsidRDefault="00267F06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1A8BD0C" wp14:editId="77B5CC94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6AC78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32348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</w:rPr>
            </w:pPr>
            <w:r>
              <w:rPr>
                <w:rFonts w:eastAsia="Calibri"/>
              </w:rPr>
              <w:t>Marché public</w:t>
            </w:r>
          </w:p>
        </w:tc>
      </w:tr>
      <w:tr w:rsidR="00EE3D4C" w14:paraId="00EFB804" w14:textId="77777777" w:rsidTr="0007095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0BA5F" w14:textId="77777777" w:rsidR="00EE3D4C" w:rsidRDefault="00EE3D4C">
            <w:pPr>
              <w:spacing w:line="140" w:lineRule="exact"/>
              <w:rPr>
                <w:sz w:val="14"/>
              </w:rPr>
            </w:pPr>
          </w:p>
          <w:p w14:paraId="574ACCAC" w14:textId="084E2595" w:rsidR="00EE3D4C" w:rsidRDefault="00267F06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1694E27" wp14:editId="0543778E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ABFC5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BC7E0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</w:rPr>
            </w:pPr>
            <w:r>
              <w:rPr>
                <w:rFonts w:eastAsia="Calibri"/>
              </w:rPr>
              <w:t>Prix global forfaitaire</w:t>
            </w:r>
          </w:p>
        </w:tc>
      </w:tr>
      <w:tr w:rsidR="00EE3D4C" w14:paraId="7E475DF5" w14:textId="77777777" w:rsidTr="0007095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2A8D" w14:textId="77777777" w:rsidR="00EE3D4C" w:rsidRDefault="00EE3D4C">
            <w:pPr>
              <w:spacing w:line="140" w:lineRule="exact"/>
              <w:rPr>
                <w:sz w:val="14"/>
              </w:rPr>
            </w:pPr>
          </w:p>
          <w:p w14:paraId="6834266F" w14:textId="1C4ED33B" w:rsidR="00EE3D4C" w:rsidRDefault="00267F06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FE7EB02" wp14:editId="797BC559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3530B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59F92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</w:rPr>
            </w:pPr>
            <w:r>
              <w:rPr>
                <w:rFonts w:eastAsia="Calibri"/>
              </w:rPr>
              <w:t>Sans</w:t>
            </w:r>
          </w:p>
        </w:tc>
      </w:tr>
      <w:tr w:rsidR="00EE3D4C" w14:paraId="77A7A376" w14:textId="77777777" w:rsidTr="0007095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C6982" w14:textId="77777777" w:rsidR="00EE3D4C" w:rsidRDefault="00EE3D4C">
            <w:pPr>
              <w:spacing w:line="140" w:lineRule="exact"/>
              <w:rPr>
                <w:sz w:val="14"/>
              </w:rPr>
            </w:pPr>
          </w:p>
          <w:p w14:paraId="129855A7" w14:textId="24E1FE54" w:rsidR="00EE3D4C" w:rsidRDefault="00267F06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F2F9872" wp14:editId="4D03C67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AAEB2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CEA5D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</w:rPr>
            </w:pPr>
            <w:r>
              <w:rPr>
                <w:rFonts w:eastAsia="Calibri"/>
              </w:rPr>
              <w:t>Sans</w:t>
            </w:r>
          </w:p>
        </w:tc>
      </w:tr>
      <w:tr w:rsidR="00EE3D4C" w14:paraId="42BFEC93" w14:textId="77777777" w:rsidTr="0007095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6D01D" w14:textId="77777777" w:rsidR="00EE3D4C" w:rsidRDefault="00EE3D4C">
            <w:pPr>
              <w:spacing w:line="180" w:lineRule="exact"/>
              <w:rPr>
                <w:sz w:val="18"/>
              </w:rPr>
            </w:pPr>
          </w:p>
          <w:p w14:paraId="52DAD841" w14:textId="6B7E9CDA" w:rsidR="00EE3D4C" w:rsidRDefault="00267F06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FF83CC2" wp14:editId="606706D9">
                  <wp:extent cx="228600" cy="16573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708DC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BB232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</w:rPr>
            </w:pPr>
            <w:r>
              <w:rPr>
                <w:rFonts w:eastAsia="Calibri"/>
              </w:rPr>
              <w:t>Avec</w:t>
            </w:r>
          </w:p>
        </w:tc>
      </w:tr>
      <w:tr w:rsidR="00EE3D4C" w14:paraId="6605CCB0" w14:textId="77777777" w:rsidTr="0007095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9705" w14:textId="77777777" w:rsidR="00EE3D4C" w:rsidRDefault="00EE3D4C">
            <w:pPr>
              <w:spacing w:line="140" w:lineRule="exact"/>
              <w:rPr>
                <w:sz w:val="14"/>
              </w:rPr>
            </w:pPr>
          </w:p>
          <w:p w14:paraId="51258FEE" w14:textId="0B399AF0" w:rsidR="00EE3D4C" w:rsidRDefault="00267F06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13FB52B" wp14:editId="45EC099D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73A1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3BCFB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</w:rPr>
            </w:pPr>
            <w:r>
              <w:rPr>
                <w:rFonts w:eastAsia="Calibri"/>
              </w:rPr>
              <w:t>Sans</w:t>
            </w:r>
          </w:p>
        </w:tc>
      </w:tr>
      <w:tr w:rsidR="00EE3D4C" w14:paraId="1B85A07E" w14:textId="77777777" w:rsidTr="0007095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5E2C" w14:textId="77777777" w:rsidR="00EE3D4C" w:rsidRDefault="00EE3D4C">
            <w:pPr>
              <w:spacing w:line="140" w:lineRule="exact"/>
              <w:rPr>
                <w:sz w:val="14"/>
              </w:rPr>
            </w:pPr>
          </w:p>
          <w:p w14:paraId="624B767B" w14:textId="56809179" w:rsidR="00EE3D4C" w:rsidRDefault="00267F06">
            <w:pPr>
              <w:ind w:left="420"/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4161287" wp14:editId="0F269721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D24E1" w14:textId="77777777" w:rsidR="00EE3D4C" w:rsidRDefault="00E63E78">
            <w:pPr>
              <w:spacing w:before="60" w:after="60" w:line="244" w:lineRule="exact"/>
              <w:ind w:left="160" w:right="16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C7733" w14:textId="77777777" w:rsidR="00EE3D4C" w:rsidRDefault="00E63E78">
            <w:pPr>
              <w:spacing w:before="160" w:after="100"/>
              <w:ind w:left="160" w:right="160"/>
              <w:rPr>
                <w:rFonts w:eastAsia="Calibri"/>
              </w:rPr>
            </w:pPr>
            <w:r>
              <w:rPr>
                <w:rFonts w:eastAsia="Calibri"/>
              </w:rPr>
              <w:t>Avec</w:t>
            </w:r>
          </w:p>
        </w:tc>
      </w:tr>
    </w:tbl>
    <w:p w14:paraId="706AC7C1" w14:textId="77777777" w:rsidR="00EE3D4C" w:rsidRDefault="00EE3D4C">
      <w:pPr>
        <w:sectPr w:rsidR="00EE3D4C">
          <w:pgSz w:w="11900" w:h="16840"/>
          <w:pgMar w:top="1440" w:right="1160" w:bottom="1440" w:left="1140" w:header="1440" w:footer="1440" w:gutter="0"/>
          <w:cols w:space="708"/>
        </w:sectPr>
      </w:pPr>
    </w:p>
    <w:p w14:paraId="4B7E29FA" w14:textId="77777777" w:rsidR="00EE3D4C" w:rsidRDefault="00E63E78">
      <w:pPr>
        <w:spacing w:after="80"/>
        <w:jc w:val="center"/>
        <w:rPr>
          <w:rFonts w:eastAsia="Calibri"/>
          <w:b/>
        </w:rPr>
      </w:pPr>
      <w:r>
        <w:rPr>
          <w:rFonts w:eastAsia="Calibri"/>
          <w:b/>
          <w:sz w:val="24"/>
        </w:rPr>
        <w:lastRenderedPageBreak/>
        <w:t>SOMMAIRE</w:t>
      </w:r>
    </w:p>
    <w:p w14:paraId="421D4731" w14:textId="77777777" w:rsidR="00EE3D4C" w:rsidRDefault="00EE3D4C">
      <w:pPr>
        <w:spacing w:after="80" w:line="240" w:lineRule="exact"/>
      </w:pPr>
    </w:p>
    <w:p w14:paraId="146ED36A" w14:textId="6CE31B9D" w:rsidR="003413A1" w:rsidRDefault="00E63E7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r>
        <w:rPr>
          <w:rFonts w:eastAsia="Calibri"/>
          <w:sz w:val="22"/>
        </w:rPr>
        <w:fldChar w:fldCharType="begin"/>
      </w:r>
      <w:r>
        <w:rPr>
          <w:rFonts w:eastAsia="Calibri"/>
          <w:sz w:val="22"/>
        </w:rPr>
        <w:instrText xml:space="preserve"> TOC \h </w:instrText>
      </w:r>
      <w:r>
        <w:rPr>
          <w:rFonts w:eastAsia="Calibri"/>
          <w:sz w:val="22"/>
        </w:rPr>
        <w:fldChar w:fldCharType="separate"/>
      </w:r>
      <w:hyperlink w:anchor="_Toc190951532" w:history="1">
        <w:r w:rsidR="003413A1" w:rsidRPr="00EA5E02">
          <w:rPr>
            <w:rStyle w:val="Lienhypertexte"/>
            <w:rFonts w:eastAsia="Calibri"/>
            <w:noProof/>
          </w:rPr>
          <w:t>1 - Identification de l'acheteur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_Toc190951532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4</w:t>
        </w:r>
        <w:r w:rsidR="003413A1">
          <w:rPr>
            <w:noProof/>
          </w:rPr>
          <w:fldChar w:fldCharType="end"/>
        </w:r>
      </w:hyperlink>
    </w:p>
    <w:p w14:paraId="7AB13650" w14:textId="190A1694" w:rsidR="003413A1" w:rsidRDefault="009A1A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33" w:history="1">
        <w:r w:rsidR="003413A1" w:rsidRPr="00EA5E02">
          <w:rPr>
            <w:rStyle w:val="Lienhypertexte"/>
            <w:rFonts w:eastAsia="Calibri"/>
            <w:noProof/>
          </w:rPr>
          <w:t>2 - Identification du co-contractant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_Toc190951533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4</w:t>
        </w:r>
        <w:r w:rsidR="003413A1">
          <w:rPr>
            <w:noProof/>
          </w:rPr>
          <w:fldChar w:fldCharType="end"/>
        </w:r>
      </w:hyperlink>
    </w:p>
    <w:p w14:paraId="7B7D8CBA" w14:textId="19E259EF" w:rsidR="003413A1" w:rsidRDefault="009A1A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34" w:history="1">
        <w:r w:rsidR="003413A1" w:rsidRPr="00EA5E02">
          <w:rPr>
            <w:rStyle w:val="Lienhypertexte"/>
            <w:rFonts w:eastAsia="Calibri"/>
            <w:noProof/>
          </w:rPr>
          <w:t>3 - Dispositions générales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_Toc190951534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5</w:t>
        </w:r>
        <w:r w:rsidR="003413A1">
          <w:rPr>
            <w:noProof/>
          </w:rPr>
          <w:fldChar w:fldCharType="end"/>
        </w:r>
      </w:hyperlink>
    </w:p>
    <w:p w14:paraId="1A8CAA8B" w14:textId="6D054460" w:rsidR="003413A1" w:rsidRDefault="009A1A8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35" w:history="1">
        <w:r w:rsidR="003413A1" w:rsidRPr="00EA5E02">
          <w:rPr>
            <w:rStyle w:val="Lienhypertexte"/>
            <w:rFonts w:eastAsia="Calibri"/>
            <w:noProof/>
          </w:rPr>
          <w:t>3.1 - Objet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_Toc190951535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5</w:t>
        </w:r>
        <w:r w:rsidR="003413A1">
          <w:rPr>
            <w:noProof/>
          </w:rPr>
          <w:fldChar w:fldCharType="end"/>
        </w:r>
      </w:hyperlink>
    </w:p>
    <w:p w14:paraId="21774A6C" w14:textId="097A644A" w:rsidR="003413A1" w:rsidRDefault="009A1A8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36" w:history="1">
        <w:r w:rsidR="003413A1" w:rsidRPr="00EA5E02">
          <w:rPr>
            <w:rStyle w:val="Lienhypertexte"/>
            <w:rFonts w:eastAsia="Calibri"/>
            <w:noProof/>
          </w:rPr>
          <w:t>3.2 - Mode de passation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_Toc190951536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5</w:t>
        </w:r>
        <w:r w:rsidR="003413A1">
          <w:rPr>
            <w:noProof/>
          </w:rPr>
          <w:fldChar w:fldCharType="end"/>
        </w:r>
      </w:hyperlink>
    </w:p>
    <w:p w14:paraId="786EE65A" w14:textId="7B186927" w:rsidR="003413A1" w:rsidRDefault="009A1A8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37" w:history="1">
        <w:r w:rsidR="003413A1" w:rsidRPr="00EA5E02">
          <w:rPr>
            <w:rStyle w:val="Lienhypertexte"/>
            <w:rFonts w:eastAsia="Calibri"/>
            <w:noProof/>
          </w:rPr>
          <w:t>3.3 - Forme de contrat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_Toc190951537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6</w:t>
        </w:r>
        <w:r w:rsidR="003413A1">
          <w:rPr>
            <w:noProof/>
          </w:rPr>
          <w:fldChar w:fldCharType="end"/>
        </w:r>
      </w:hyperlink>
    </w:p>
    <w:p w14:paraId="5187F1B9" w14:textId="043B087B" w:rsidR="003413A1" w:rsidRDefault="009A1A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38" w:history="1">
        <w:r w:rsidR="003413A1" w:rsidRPr="00EA5E02">
          <w:rPr>
            <w:rStyle w:val="Lienhypertexte"/>
            <w:rFonts w:eastAsia="Calibri"/>
            <w:noProof/>
          </w:rPr>
          <w:t>4 - Prix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_Toc190951538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6</w:t>
        </w:r>
        <w:r w:rsidR="003413A1">
          <w:rPr>
            <w:noProof/>
          </w:rPr>
          <w:fldChar w:fldCharType="end"/>
        </w:r>
      </w:hyperlink>
    </w:p>
    <w:p w14:paraId="675116C1" w14:textId="575EE136" w:rsidR="003413A1" w:rsidRDefault="009A1A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39" w:history="1">
        <w:r w:rsidR="003413A1" w:rsidRPr="00EA5E02">
          <w:rPr>
            <w:rStyle w:val="Lienhypertexte"/>
            <w:rFonts w:eastAsia="Calibri"/>
            <w:noProof/>
          </w:rPr>
          <w:t>5 - Durée et Délais d'exécution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_Toc190951539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7</w:t>
        </w:r>
        <w:r w:rsidR="003413A1">
          <w:rPr>
            <w:noProof/>
          </w:rPr>
          <w:fldChar w:fldCharType="end"/>
        </w:r>
      </w:hyperlink>
    </w:p>
    <w:p w14:paraId="2CE2CE12" w14:textId="5238C7B0" w:rsidR="003413A1" w:rsidRDefault="009A1A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40" w:history="1">
        <w:r w:rsidR="003413A1" w:rsidRPr="00EA5E02">
          <w:rPr>
            <w:rStyle w:val="Lienhypertexte"/>
            <w:rFonts w:eastAsia="Calibri"/>
            <w:noProof/>
          </w:rPr>
          <w:t>6 - Paiement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_Toc190951540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7</w:t>
        </w:r>
        <w:r w:rsidR="003413A1">
          <w:rPr>
            <w:noProof/>
          </w:rPr>
          <w:fldChar w:fldCharType="end"/>
        </w:r>
      </w:hyperlink>
    </w:p>
    <w:p w14:paraId="140847DB" w14:textId="632B57FD" w:rsidR="003413A1" w:rsidRDefault="009A1A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41" w:history="1">
        <w:r w:rsidR="003413A1" w:rsidRPr="00EA5E02">
          <w:rPr>
            <w:rStyle w:val="Lienhypertexte"/>
            <w:rFonts w:eastAsia="Calibri"/>
            <w:noProof/>
          </w:rPr>
          <w:t>7 - Avance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_Toc190951541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8</w:t>
        </w:r>
        <w:r w:rsidR="003413A1">
          <w:rPr>
            <w:noProof/>
          </w:rPr>
          <w:fldChar w:fldCharType="end"/>
        </w:r>
      </w:hyperlink>
    </w:p>
    <w:p w14:paraId="1CB962B2" w14:textId="3D1ADE5F" w:rsidR="003413A1" w:rsidRDefault="009A1A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42" w:history="1">
        <w:r w:rsidR="003413A1" w:rsidRPr="00EA5E02">
          <w:rPr>
            <w:rStyle w:val="Lienhypertexte"/>
            <w:rFonts w:eastAsia="Calibri"/>
            <w:noProof/>
          </w:rPr>
          <w:t>8 - Nomenclature(s)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_Toc190951542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9</w:t>
        </w:r>
        <w:r w:rsidR="003413A1">
          <w:rPr>
            <w:noProof/>
          </w:rPr>
          <w:fldChar w:fldCharType="end"/>
        </w:r>
      </w:hyperlink>
    </w:p>
    <w:p w14:paraId="0F0BFABE" w14:textId="11C09B31" w:rsidR="003413A1" w:rsidRDefault="009A1A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43" w:history="1">
        <w:r w:rsidR="003413A1" w:rsidRPr="00EA5E02">
          <w:rPr>
            <w:rStyle w:val="Lienhypertexte"/>
            <w:rFonts w:eastAsia="Calibri"/>
            <w:noProof/>
          </w:rPr>
          <w:t>9 - Signature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_Toc190951543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10</w:t>
        </w:r>
        <w:r w:rsidR="003413A1">
          <w:rPr>
            <w:noProof/>
          </w:rPr>
          <w:fldChar w:fldCharType="end"/>
        </w:r>
      </w:hyperlink>
    </w:p>
    <w:p w14:paraId="599F07B7" w14:textId="08EBD1B9" w:rsidR="003413A1" w:rsidRDefault="009A1A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44" w:history="1">
        <w:r w:rsidR="003413A1" w:rsidRPr="00EA5E02">
          <w:rPr>
            <w:rStyle w:val="Lienhypertexte"/>
            <w:rFonts w:eastAsia="Calibri"/>
            <w:noProof/>
          </w:rPr>
          <w:t>ANNEXE N° 1 : RÉPARTITIONS DES HONORAIRES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_Toc190951544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13</w:t>
        </w:r>
        <w:r w:rsidR="003413A1">
          <w:rPr>
            <w:noProof/>
          </w:rPr>
          <w:fldChar w:fldCharType="end"/>
        </w:r>
      </w:hyperlink>
    </w:p>
    <w:p w14:paraId="44F7D644" w14:textId="3126E668" w:rsidR="003413A1" w:rsidRDefault="009A1A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45" w:history="1">
        <w:r w:rsidR="003413A1" w:rsidRPr="00EA5E02">
          <w:rPr>
            <w:rStyle w:val="Lienhypertexte"/>
            <w:rFonts w:eastAsia="Calibri"/>
            <w:noProof/>
          </w:rPr>
          <w:t>ANNEXE N° 2 : DÉSIGNATION DES CO-TRAITANTS ET RÉPARTITION DES PRESTATIONS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_Toc190951545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14</w:t>
        </w:r>
        <w:r w:rsidR="003413A1">
          <w:rPr>
            <w:noProof/>
          </w:rPr>
          <w:fldChar w:fldCharType="end"/>
        </w:r>
      </w:hyperlink>
    </w:p>
    <w:p w14:paraId="72E3BFEC" w14:textId="79F47766" w:rsidR="003413A1" w:rsidRDefault="009A1A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eastAsia="fr-FR"/>
        </w:rPr>
      </w:pPr>
      <w:hyperlink w:anchor="_Toc190951546" w:history="1">
        <w:r w:rsidR="003413A1" w:rsidRPr="00EA5E02">
          <w:rPr>
            <w:rStyle w:val="Lienhypertexte"/>
            <w:rFonts w:eastAsia="Calibri"/>
            <w:noProof/>
          </w:rPr>
          <w:t>ANNEXE N° 3 : DEVIS FORFAITAIRES POUR LES MISSIONS DIA ET OPC</w:t>
        </w:r>
        <w:r w:rsidR="003413A1">
          <w:rPr>
            <w:noProof/>
          </w:rPr>
          <w:tab/>
        </w:r>
        <w:r w:rsidR="003413A1">
          <w:rPr>
            <w:noProof/>
          </w:rPr>
          <w:fldChar w:fldCharType="begin"/>
        </w:r>
        <w:r w:rsidR="003413A1">
          <w:rPr>
            <w:noProof/>
          </w:rPr>
          <w:instrText xml:space="preserve"> PAGEREF _Toc190951546 \h </w:instrText>
        </w:r>
        <w:r w:rsidR="003413A1">
          <w:rPr>
            <w:noProof/>
          </w:rPr>
        </w:r>
        <w:r w:rsidR="003413A1">
          <w:rPr>
            <w:noProof/>
          </w:rPr>
          <w:fldChar w:fldCharType="separate"/>
        </w:r>
        <w:r w:rsidR="003413A1">
          <w:rPr>
            <w:noProof/>
          </w:rPr>
          <w:t>15</w:t>
        </w:r>
        <w:r w:rsidR="003413A1">
          <w:rPr>
            <w:noProof/>
          </w:rPr>
          <w:fldChar w:fldCharType="end"/>
        </w:r>
      </w:hyperlink>
    </w:p>
    <w:p w14:paraId="0A7C9C8E" w14:textId="77777777" w:rsidR="00EE3D4C" w:rsidRDefault="00E63E78">
      <w:pPr>
        <w:spacing w:after="80"/>
        <w:rPr>
          <w:rFonts w:eastAsia="Calibri"/>
          <w:sz w:val="22"/>
        </w:rPr>
        <w:sectPr w:rsidR="00EE3D4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eastAsia="Calibri"/>
          <w:sz w:val="22"/>
        </w:rPr>
        <w:fldChar w:fldCharType="end"/>
      </w:r>
    </w:p>
    <w:p w14:paraId="698EAB08" w14:textId="77777777" w:rsidR="00EE3D4C" w:rsidRDefault="00E63E78" w:rsidP="00070950">
      <w:pPr>
        <w:pStyle w:val="Titre1"/>
        <w:shd w:val="clear" w:color="auto" w:fill="4F81BD" w:themeFill="accent1"/>
        <w:rPr>
          <w:rFonts w:ascii="Calibri" w:eastAsia="Calibri" w:hAnsi="Calibri" w:cs="Calibri"/>
          <w:color w:val="FFFFFF"/>
          <w:sz w:val="28"/>
        </w:rPr>
      </w:pPr>
      <w:bookmarkStart w:id="0" w:name="ArtL1_AE-3-A2"/>
      <w:bookmarkStart w:id="1" w:name="_Toc190951532"/>
      <w:bookmarkEnd w:id="0"/>
      <w:r>
        <w:rPr>
          <w:rFonts w:ascii="Calibri" w:eastAsia="Calibri" w:hAnsi="Calibri" w:cs="Calibri"/>
          <w:color w:val="FFFFFF"/>
          <w:sz w:val="28"/>
        </w:rPr>
        <w:lastRenderedPageBreak/>
        <w:t>1 - Identification de l'acheteur</w:t>
      </w:r>
      <w:bookmarkEnd w:id="1"/>
    </w:p>
    <w:p w14:paraId="21443BA2" w14:textId="77777777" w:rsidR="00EE3D4C" w:rsidRDefault="00E63E78">
      <w:pPr>
        <w:spacing w:line="60" w:lineRule="exact"/>
        <w:rPr>
          <w:sz w:val="6"/>
        </w:rPr>
      </w:pPr>
      <w:r>
        <w:t xml:space="preserve"> </w:t>
      </w:r>
    </w:p>
    <w:p w14:paraId="51B074A4" w14:textId="77777777" w:rsidR="00EE3D4C" w:rsidRDefault="00E63E78">
      <w:pPr>
        <w:pStyle w:val="ParagrapheIndent1"/>
        <w:spacing w:after="240"/>
        <w:jc w:val="both"/>
      </w:pPr>
      <w:r>
        <w:t>Nom de l'organisme : BORDEAUX INP</w:t>
      </w:r>
    </w:p>
    <w:p w14:paraId="797799A8" w14:textId="77777777" w:rsidR="00EE3D4C" w:rsidRDefault="00E63E78">
      <w:pPr>
        <w:pStyle w:val="ParagrapheIndent1"/>
        <w:spacing w:after="240" w:line="244" w:lineRule="exact"/>
        <w:jc w:val="both"/>
      </w:pPr>
      <w:r>
        <w:t>Personne habilitée à donner les renseignements relatifs aux nantissements et cessions de créances : Monsieur Marc PHALIPPOU, Directeur Général</w:t>
      </w:r>
    </w:p>
    <w:p w14:paraId="7C4EB950" w14:textId="30B2E807" w:rsidR="00EE3D4C" w:rsidRDefault="00E63E78">
      <w:pPr>
        <w:pStyle w:val="ParagrapheIndent1"/>
        <w:spacing w:after="240"/>
        <w:jc w:val="both"/>
      </w:pPr>
      <w:r>
        <w:t xml:space="preserve">Ordonnateur : Monsieur </w:t>
      </w:r>
      <w:bookmarkStart w:id="2" w:name="_GoBack"/>
      <w:bookmarkEnd w:id="2"/>
      <w:r w:rsidR="009A1A85">
        <w:t>Guillaume FERRE</w:t>
      </w:r>
      <w:r>
        <w:t>, Directeur Général</w:t>
      </w:r>
    </w:p>
    <w:p w14:paraId="732838DB" w14:textId="5A7C16A1" w:rsidR="00EE3D4C" w:rsidRDefault="00E63E78">
      <w:pPr>
        <w:pStyle w:val="ParagrapheIndent1"/>
        <w:spacing w:after="240"/>
        <w:jc w:val="both"/>
      </w:pPr>
      <w:r>
        <w:t xml:space="preserve">Comptable assignataire des paiements : </w:t>
      </w:r>
      <w:r w:rsidR="009A1A85">
        <w:t>Mme Hélène DUROU</w:t>
      </w:r>
      <w:r>
        <w:t xml:space="preserve"> - Comptable public</w:t>
      </w:r>
    </w:p>
    <w:p w14:paraId="691A2111" w14:textId="77777777" w:rsidR="00EE3D4C" w:rsidRDefault="00E63E78" w:rsidP="00070950">
      <w:pPr>
        <w:pStyle w:val="Titre1"/>
        <w:shd w:val="clear" w:color="auto" w:fill="4F81BD" w:themeFill="accent1"/>
        <w:rPr>
          <w:rFonts w:ascii="Calibri" w:eastAsia="Calibri" w:hAnsi="Calibri" w:cs="Calibri"/>
          <w:color w:val="FFFFFF"/>
          <w:sz w:val="28"/>
        </w:rPr>
      </w:pPr>
      <w:bookmarkStart w:id="3" w:name="ArtL1_AE-3-A3"/>
      <w:bookmarkStart w:id="4" w:name="_Toc190951533"/>
      <w:bookmarkEnd w:id="3"/>
      <w:r>
        <w:rPr>
          <w:rFonts w:ascii="Calibri" w:eastAsia="Calibri" w:hAnsi="Calibri" w:cs="Calibri"/>
          <w:color w:val="FFFFFF"/>
          <w:sz w:val="28"/>
        </w:rPr>
        <w:t>2 - Identification du co-contractant</w:t>
      </w:r>
      <w:bookmarkEnd w:id="4"/>
    </w:p>
    <w:p w14:paraId="2A737E97" w14:textId="77777777" w:rsidR="00EE3D4C" w:rsidRDefault="00E63E78">
      <w:pPr>
        <w:spacing w:line="60" w:lineRule="exact"/>
        <w:rPr>
          <w:sz w:val="6"/>
        </w:rPr>
      </w:pPr>
      <w:r>
        <w:t xml:space="preserve"> </w:t>
      </w:r>
    </w:p>
    <w:p w14:paraId="2BCC3289" w14:textId="77777777" w:rsidR="00EE3D4C" w:rsidRDefault="00E63E78">
      <w:pPr>
        <w:pStyle w:val="ParagrapheIndent1"/>
        <w:spacing w:after="240" w:line="244" w:lineRule="exact"/>
        <w:jc w:val="both"/>
      </w:pPr>
      <w:r>
        <w:t xml:space="preserve">Après avoir pris connaissance des pièces constitutives </w:t>
      </w:r>
      <w:proofErr w:type="gramStart"/>
      <w:r>
        <w:t>du marché indiquées</w:t>
      </w:r>
      <w:proofErr w:type="gramEnd"/>
      <w:r>
        <w:t xml:space="preserve">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E3D4C" w14:paraId="4A9DBD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76C7" w14:textId="24420533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DD1B211" wp14:editId="0A561A77">
                  <wp:extent cx="149860" cy="14986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8954C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458C0" w14:textId="77777777" w:rsidR="00EE3D4C" w:rsidRDefault="00E63E78">
            <w:pPr>
              <w:pStyle w:val="ParagrapheIndent1"/>
              <w:jc w:val="both"/>
            </w:pPr>
            <w:r>
              <w:t>Le signataire (Candidat individuel),</w:t>
            </w:r>
          </w:p>
        </w:tc>
      </w:tr>
      <w:tr w:rsidR="00EE3D4C" w14:paraId="46A293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32CA1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3DC2D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6AAD03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A9D0F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83458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</w:tbl>
    <w:p w14:paraId="0A67CAA1" w14:textId="77777777" w:rsidR="00EE3D4C" w:rsidRDefault="00E63E7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E3D4C" w14:paraId="42D566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537E9" w14:textId="28DAC0E7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0A8F4BE" wp14:editId="3A8203DB">
                  <wp:extent cx="149860" cy="14986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D30A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07F7" w14:textId="77777777" w:rsidR="00EE3D4C" w:rsidRDefault="00E63E78">
            <w:pPr>
              <w:pStyle w:val="ParagrapheIndent1"/>
              <w:jc w:val="both"/>
            </w:pPr>
            <w:r>
              <w:t>m'engage sur la base de mon offre et pour mon propre compte ;</w:t>
            </w:r>
          </w:p>
        </w:tc>
      </w:tr>
      <w:tr w:rsidR="00EE3D4C" w14:paraId="1738D197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47DD1" w14:textId="77777777" w:rsidR="00EE3D4C" w:rsidRDefault="00E63E78">
            <w:pPr>
              <w:pStyle w:val="saisieClientHead"/>
              <w:spacing w:line="244" w:lineRule="exact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B8421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3988DA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D3B09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EB66A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1E2C88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458F8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600E1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307BAC2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F1B50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78CA6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1C072D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8F518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F5CC9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28F06F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A1C63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FF7C1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36607084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980D6" w14:textId="77777777" w:rsidR="00EE3D4C" w:rsidRDefault="00E63E78">
            <w:pPr>
              <w:pStyle w:val="saisieClientHead"/>
              <w:spacing w:line="244" w:lineRule="exact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05241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</w:tbl>
    <w:p w14:paraId="2CC936D2" w14:textId="77777777" w:rsidR="00EE3D4C" w:rsidRDefault="00E63E7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E3D4C" w14:paraId="0549E5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8D8FA" w14:textId="3DF8558B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CC1EA33" wp14:editId="2CE3E5EC">
                  <wp:extent cx="149860" cy="14986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8BBA0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2A392" w14:textId="77777777" w:rsidR="00EE3D4C" w:rsidRDefault="00E63E78">
            <w:pPr>
              <w:pStyle w:val="ParagrapheIndent1"/>
              <w:jc w:val="both"/>
            </w:pPr>
            <w:proofErr w:type="gramStart"/>
            <w:r>
              <w:t>engage</w:t>
            </w:r>
            <w:proofErr w:type="gramEnd"/>
            <w:r>
              <w:t xml:space="preserve"> la société ..................................... sur la base de son offre ;</w:t>
            </w:r>
          </w:p>
        </w:tc>
      </w:tr>
      <w:tr w:rsidR="00EE3D4C" w14:paraId="01265BD2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9AB9E" w14:textId="77777777" w:rsidR="00EE3D4C" w:rsidRDefault="00E63E78">
            <w:pPr>
              <w:pStyle w:val="saisieClientHead"/>
              <w:spacing w:line="244" w:lineRule="exact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9BD77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6478B9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D35BF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3AB8B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0C23B8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73500F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31044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6ABCCC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3727E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C3652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758CCA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C3BC2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D7CE2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</w:tbl>
    <w:p w14:paraId="35345B7D" w14:textId="77777777" w:rsidR="00EE3D4C" w:rsidRDefault="00EE3D4C">
      <w:pPr>
        <w:sectPr w:rsidR="00EE3D4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E3D4C" w14:paraId="5E227A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6A719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53801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0D355CBE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458A1" w14:textId="77777777" w:rsidR="00EE3D4C" w:rsidRDefault="00E63E78">
            <w:pPr>
              <w:pStyle w:val="saisieClientHead"/>
              <w:spacing w:line="244" w:lineRule="exact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8FED7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</w:tbl>
    <w:p w14:paraId="5333A84F" w14:textId="77777777" w:rsidR="00EE3D4C" w:rsidRDefault="00E63E7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E3D4C" w14:paraId="1660D2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CBCE1" w14:textId="165D0878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64283D1" wp14:editId="7FA5CAAB">
                  <wp:extent cx="149860" cy="14986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7104D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950E3" w14:textId="77777777" w:rsidR="00EE3D4C" w:rsidRDefault="00E63E78">
            <w:pPr>
              <w:pStyle w:val="ParagrapheIndent1"/>
              <w:jc w:val="both"/>
            </w:pPr>
            <w:r>
              <w:t>Le mandataire (Candidat groupé),</w:t>
            </w:r>
          </w:p>
        </w:tc>
      </w:tr>
      <w:tr w:rsidR="00EE3D4C" w14:paraId="3A7306E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6A28A3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5B73A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4CF573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BEBA2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B9665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</w:tbl>
    <w:p w14:paraId="7F67D0B7" w14:textId="77777777" w:rsidR="00EE3D4C" w:rsidRDefault="00E63E78">
      <w:pPr>
        <w:spacing w:after="20" w:line="240" w:lineRule="exact"/>
      </w:pPr>
      <w:r>
        <w:t xml:space="preserve"> </w:t>
      </w:r>
    </w:p>
    <w:p w14:paraId="4CBEEF7F" w14:textId="77777777" w:rsidR="00EE3D4C" w:rsidRDefault="00E63E78">
      <w:pPr>
        <w:pStyle w:val="ParagrapheIndent1"/>
        <w:spacing w:line="244" w:lineRule="exact"/>
        <w:jc w:val="both"/>
      </w:pPr>
      <w:proofErr w:type="gramStart"/>
      <w:r>
        <w:t>désigné</w:t>
      </w:r>
      <w:proofErr w:type="gramEnd"/>
      <w:r>
        <w:t xml:space="preserve"> mandataire :</w:t>
      </w:r>
    </w:p>
    <w:p w14:paraId="53F6AE15" w14:textId="77777777" w:rsidR="00EE3D4C" w:rsidRDefault="00EE3D4C">
      <w:pPr>
        <w:pStyle w:val="ParagrapheIndent1"/>
        <w:spacing w:line="244" w:lineRule="exact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3D4C" w14:paraId="1A013E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13864" w14:textId="1DC4BE80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0C7A1DF" wp14:editId="535923F1">
                  <wp:extent cx="149860" cy="14986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D2939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341D4" w14:textId="77777777" w:rsidR="00EE3D4C" w:rsidRDefault="00E63E78">
            <w:pPr>
              <w:pStyle w:val="ParagrapheIndent1"/>
              <w:jc w:val="both"/>
            </w:pPr>
            <w:r>
              <w:t>du groupement solidaire</w:t>
            </w:r>
          </w:p>
        </w:tc>
      </w:tr>
    </w:tbl>
    <w:p w14:paraId="3CD50D0F" w14:textId="77777777" w:rsidR="00EE3D4C" w:rsidRDefault="00E63E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3D4C" w14:paraId="7249A7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C673" w14:textId="6EC0155C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599C3A6" wp14:editId="621585EF">
                  <wp:extent cx="149860" cy="14986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06FC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F040" w14:textId="77777777" w:rsidR="00EE3D4C" w:rsidRDefault="00E63E78">
            <w:pPr>
              <w:pStyle w:val="ParagrapheIndent1"/>
              <w:jc w:val="both"/>
            </w:pPr>
            <w:r>
              <w:t>solidaire du groupement conjoint</w:t>
            </w:r>
          </w:p>
        </w:tc>
      </w:tr>
    </w:tbl>
    <w:p w14:paraId="0E9BB6AF" w14:textId="77777777" w:rsidR="00EE3D4C" w:rsidRDefault="00E63E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3D4C" w14:paraId="390284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C1A57" w14:textId="6546D953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6F396C3" wp14:editId="62E77A2C">
                  <wp:extent cx="149860" cy="14986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B2902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134C6" w14:textId="77777777" w:rsidR="00EE3D4C" w:rsidRDefault="00E63E78">
            <w:pPr>
              <w:pStyle w:val="ParagrapheIndent1"/>
              <w:jc w:val="both"/>
            </w:pPr>
            <w:r>
              <w:t>non solidaire du groupement conjoint</w:t>
            </w:r>
          </w:p>
        </w:tc>
      </w:tr>
    </w:tbl>
    <w:p w14:paraId="309A0E75" w14:textId="77777777" w:rsidR="00EE3D4C" w:rsidRDefault="00E63E7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E3D4C" w14:paraId="6164BC27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976D9" w14:textId="77777777" w:rsidR="00EE3D4C" w:rsidRDefault="00E63E78">
            <w:pPr>
              <w:pStyle w:val="saisieClientHead"/>
              <w:spacing w:line="244" w:lineRule="exact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C11C3A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00F3C4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31143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A2329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614C1B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3259F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71C0E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781B2C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871A7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CFBF9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15A9A1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7D6D8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9E66C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5D5AA7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0933B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D17E6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06651514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E23861" w14:textId="77777777" w:rsidR="00EE3D4C" w:rsidRDefault="00E63E78">
            <w:pPr>
              <w:pStyle w:val="saisieClientHead"/>
              <w:spacing w:line="244" w:lineRule="exact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9D3F3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</w:tbl>
    <w:p w14:paraId="6EE66738" w14:textId="77777777" w:rsidR="00EE3D4C" w:rsidRDefault="00E63E78">
      <w:pPr>
        <w:spacing w:after="20" w:line="240" w:lineRule="exact"/>
      </w:pPr>
      <w:r>
        <w:t xml:space="preserve"> </w:t>
      </w:r>
    </w:p>
    <w:p w14:paraId="1812D013" w14:textId="77777777" w:rsidR="00EE3D4C" w:rsidRDefault="00E63E78">
      <w:pPr>
        <w:pStyle w:val="ParagrapheIndent1"/>
        <w:spacing w:line="244" w:lineRule="exact"/>
        <w:jc w:val="both"/>
      </w:pPr>
      <w:r>
        <w:t xml:space="preserve">S'engage, au nom des membres du groupement </w:t>
      </w:r>
      <w:r>
        <w:rPr>
          <w:sz w:val="16"/>
          <w:vertAlign w:val="superscript"/>
        </w:rPr>
        <w:t>1</w:t>
      </w:r>
      <w:r>
        <w:t>, sur la base de l'offre du groupement,</w:t>
      </w:r>
    </w:p>
    <w:p w14:paraId="24C51EC7" w14:textId="77777777" w:rsidR="00EE3D4C" w:rsidRDefault="00EE3D4C">
      <w:pPr>
        <w:pStyle w:val="ParagrapheIndent1"/>
        <w:spacing w:line="244" w:lineRule="exact"/>
        <w:jc w:val="both"/>
      </w:pPr>
    </w:p>
    <w:p w14:paraId="393A82C6" w14:textId="77777777" w:rsidR="00EE3D4C" w:rsidRDefault="00E63E78">
      <w:pPr>
        <w:pStyle w:val="ParagrapheIndent1"/>
        <w:spacing w:after="240" w:line="244" w:lineRule="exact"/>
        <w:jc w:val="both"/>
      </w:pPr>
      <w:proofErr w:type="gramStart"/>
      <w:r>
        <w:t>à</w:t>
      </w:r>
      <w:proofErr w:type="gramEnd"/>
      <w:r>
        <w:t xml:space="preserve"> exécuter les prestations demandées dans les conditions définies ci-après ;</w:t>
      </w:r>
    </w:p>
    <w:p w14:paraId="14B7AE8A" w14:textId="77777777" w:rsidR="00EE3D4C" w:rsidRDefault="00E63E78">
      <w:pPr>
        <w:pStyle w:val="ParagrapheIndent1"/>
        <w:spacing w:after="240" w:line="244" w:lineRule="exact"/>
        <w:jc w:val="both"/>
      </w:pPr>
      <w: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65AF97FB" w14:textId="77777777" w:rsidR="00EE3D4C" w:rsidRDefault="00E63E78" w:rsidP="00070950">
      <w:pPr>
        <w:pStyle w:val="Titre1"/>
        <w:shd w:val="clear" w:color="auto" w:fill="4F81BD" w:themeFill="accent1"/>
        <w:rPr>
          <w:rFonts w:ascii="Calibri" w:eastAsia="Calibri" w:hAnsi="Calibri" w:cs="Calibri"/>
          <w:color w:val="FFFFFF"/>
          <w:sz w:val="28"/>
        </w:rPr>
      </w:pPr>
      <w:bookmarkStart w:id="5" w:name="ArtL1_AE-3-A4"/>
      <w:bookmarkStart w:id="6" w:name="_Toc190951534"/>
      <w:bookmarkEnd w:id="5"/>
      <w:r>
        <w:rPr>
          <w:rFonts w:ascii="Calibri" w:eastAsia="Calibri" w:hAnsi="Calibri" w:cs="Calibri"/>
          <w:color w:val="FFFFFF"/>
          <w:sz w:val="28"/>
        </w:rPr>
        <w:t>3 - Dispositions générales</w:t>
      </w:r>
      <w:bookmarkEnd w:id="6"/>
    </w:p>
    <w:p w14:paraId="1C666CB3" w14:textId="77777777" w:rsidR="00EE3D4C" w:rsidRDefault="00E63E78">
      <w:pPr>
        <w:spacing w:line="60" w:lineRule="exact"/>
        <w:rPr>
          <w:sz w:val="6"/>
        </w:rPr>
      </w:pPr>
      <w:r>
        <w:t xml:space="preserve"> </w:t>
      </w:r>
    </w:p>
    <w:p w14:paraId="2064D3D0" w14:textId="77777777" w:rsidR="00EE3D4C" w:rsidRDefault="00E63E78">
      <w:pPr>
        <w:pStyle w:val="Titre2"/>
        <w:ind w:left="280"/>
        <w:rPr>
          <w:rFonts w:ascii="Calibri" w:eastAsia="Calibri" w:hAnsi="Calibri" w:cs="Calibri"/>
          <w:i w:val="0"/>
          <w:sz w:val="24"/>
        </w:rPr>
      </w:pPr>
      <w:bookmarkStart w:id="7" w:name="ArtL2_AE-3-A4.1"/>
      <w:bookmarkStart w:id="8" w:name="_Toc190951535"/>
      <w:bookmarkEnd w:id="7"/>
      <w:r>
        <w:rPr>
          <w:rFonts w:ascii="Calibri" w:eastAsia="Calibri" w:hAnsi="Calibri" w:cs="Calibri"/>
          <w:i w:val="0"/>
          <w:sz w:val="24"/>
        </w:rPr>
        <w:t>3.1 - Objet</w:t>
      </w:r>
      <w:bookmarkEnd w:id="8"/>
    </w:p>
    <w:p w14:paraId="4D530DE7" w14:textId="1D3CCC10" w:rsidR="00E63E78" w:rsidRDefault="00E63E78">
      <w:pPr>
        <w:pStyle w:val="ParagrapheIndent2"/>
        <w:spacing w:line="244" w:lineRule="exact"/>
        <w:jc w:val="both"/>
      </w:pPr>
      <w:r>
        <w:t xml:space="preserve">Le présent Acte d'Engagement concerne une mission de maîtrise d'œuvre relative à l'opération de mise en sécurité des locaux à risques du bâtiment A de l'ENSMAC - Bordeaux INP. </w:t>
      </w:r>
    </w:p>
    <w:p w14:paraId="06492EF6" w14:textId="77777777" w:rsidR="00E63E78" w:rsidRDefault="00E63E78" w:rsidP="00070950"/>
    <w:p w14:paraId="226F21D2" w14:textId="77777777" w:rsidR="00EE3D4C" w:rsidRDefault="00E63E78">
      <w:pPr>
        <w:pStyle w:val="Titre2"/>
        <w:ind w:left="280"/>
        <w:rPr>
          <w:rFonts w:ascii="Calibri" w:eastAsia="Calibri" w:hAnsi="Calibri" w:cs="Calibri"/>
          <w:i w:val="0"/>
          <w:sz w:val="24"/>
        </w:rPr>
      </w:pPr>
      <w:bookmarkStart w:id="9" w:name="ArtL2_AE-3-A4.2"/>
      <w:bookmarkStart w:id="10" w:name="_Toc190951536"/>
      <w:bookmarkEnd w:id="9"/>
      <w:r>
        <w:rPr>
          <w:rFonts w:ascii="Calibri" w:eastAsia="Calibri" w:hAnsi="Calibri" w:cs="Calibri"/>
          <w:i w:val="0"/>
          <w:sz w:val="24"/>
        </w:rPr>
        <w:t>3.2 - Mode de passation</w:t>
      </w:r>
      <w:bookmarkEnd w:id="10"/>
    </w:p>
    <w:p w14:paraId="1C713A86" w14:textId="77777777" w:rsidR="00EE3D4C" w:rsidRDefault="00E63E78">
      <w:pPr>
        <w:pStyle w:val="ParagrapheIndent2"/>
        <w:spacing w:after="240" w:line="244" w:lineRule="exact"/>
        <w:jc w:val="both"/>
      </w:pPr>
      <w:r>
        <w:t>La procédure de passation est : la procédure adaptée ouverte. Elle est soumise aux dispositions des articles L. 2123-1 et R. 2123-1 1° du Code de la commande publique.</w:t>
      </w:r>
    </w:p>
    <w:p w14:paraId="3EDEFA3A" w14:textId="77777777" w:rsidR="00EE3D4C" w:rsidRDefault="00E63E78">
      <w:pPr>
        <w:pStyle w:val="Titre2"/>
        <w:ind w:left="280"/>
        <w:rPr>
          <w:rFonts w:ascii="Calibri" w:eastAsia="Calibri" w:hAnsi="Calibri" w:cs="Calibri"/>
          <w:i w:val="0"/>
          <w:sz w:val="24"/>
        </w:rPr>
      </w:pPr>
      <w:bookmarkStart w:id="11" w:name="ArtL2_AE-3-A4.3"/>
      <w:bookmarkStart w:id="12" w:name="_Toc190951537"/>
      <w:bookmarkEnd w:id="11"/>
      <w:r>
        <w:rPr>
          <w:rFonts w:ascii="Calibri" w:eastAsia="Calibri" w:hAnsi="Calibri" w:cs="Calibri"/>
          <w:i w:val="0"/>
          <w:sz w:val="24"/>
        </w:rPr>
        <w:lastRenderedPageBreak/>
        <w:t>3.3 - Forme de contrat</w:t>
      </w:r>
      <w:bookmarkEnd w:id="12"/>
    </w:p>
    <w:p w14:paraId="0B324ADB" w14:textId="77777777" w:rsidR="00EE3D4C" w:rsidRDefault="00E63E78">
      <w:pPr>
        <w:pStyle w:val="ParagrapheIndent2"/>
        <w:spacing w:after="240"/>
        <w:jc w:val="both"/>
      </w:pPr>
      <w:r>
        <w:t>Il s'agit d'un marché ordinaire.</w:t>
      </w:r>
    </w:p>
    <w:p w14:paraId="236E677C" w14:textId="77777777" w:rsidR="00EE3D4C" w:rsidRDefault="00E63E78" w:rsidP="00070950">
      <w:pPr>
        <w:pStyle w:val="Titre1"/>
        <w:shd w:val="clear" w:color="auto" w:fill="4F81BD" w:themeFill="accent1"/>
        <w:rPr>
          <w:rFonts w:ascii="Calibri" w:eastAsia="Calibri" w:hAnsi="Calibri" w:cs="Calibri"/>
          <w:color w:val="FFFFFF"/>
          <w:sz w:val="28"/>
        </w:rPr>
      </w:pPr>
      <w:bookmarkStart w:id="13" w:name="ArtL1_AE-3-A5"/>
      <w:bookmarkStart w:id="14" w:name="_Toc190951538"/>
      <w:bookmarkEnd w:id="13"/>
      <w:r>
        <w:rPr>
          <w:rFonts w:ascii="Calibri" w:eastAsia="Calibri" w:hAnsi="Calibri" w:cs="Calibri"/>
          <w:color w:val="FFFFFF"/>
          <w:sz w:val="28"/>
        </w:rPr>
        <w:t>4 - Prix</w:t>
      </w:r>
      <w:bookmarkEnd w:id="14"/>
    </w:p>
    <w:p w14:paraId="5D84D52A" w14:textId="77777777" w:rsidR="00EE3D4C" w:rsidRDefault="00E63E78">
      <w:pPr>
        <w:spacing w:line="60" w:lineRule="exact"/>
        <w:rPr>
          <w:sz w:val="6"/>
        </w:rPr>
      </w:pPr>
      <w:r>
        <w:t xml:space="preserve"> </w:t>
      </w:r>
    </w:p>
    <w:p w14:paraId="4BF29349" w14:textId="00955B3E" w:rsidR="00EE3D4C" w:rsidRDefault="00E63E78">
      <w:pPr>
        <w:pStyle w:val="ParagrapheIndent1"/>
        <w:spacing w:after="240"/>
        <w:jc w:val="both"/>
      </w:pPr>
      <w:r>
        <w:t xml:space="preserve">Les prestations du maitre d'œuvre seront réglées par un prix global et forfaitaire (forfait de rémunération) pour les missions de base et sur devis pour les missions DIA et OPC. </w:t>
      </w:r>
    </w:p>
    <w:p w14:paraId="340927FE" w14:textId="77777777" w:rsidR="00EE3D4C" w:rsidRDefault="00E63E78">
      <w:pPr>
        <w:pStyle w:val="ParagrapheIndent1"/>
        <w:spacing w:line="244" w:lineRule="exact"/>
        <w:jc w:val="both"/>
      </w:pPr>
      <w:r>
        <w:t>La part de l'enveloppe prévisionnelle du maitre de l'ouvrage affectée aux travaux est fixée à 187 000,00 € HT.</w:t>
      </w:r>
    </w:p>
    <w:p w14:paraId="5E501842" w14:textId="77777777" w:rsidR="00EE3D4C" w:rsidRDefault="00EE3D4C">
      <w:pPr>
        <w:pStyle w:val="ParagrapheIndent1"/>
        <w:spacing w:line="244" w:lineRule="exact"/>
        <w:jc w:val="both"/>
      </w:pPr>
    </w:p>
    <w:p w14:paraId="41BF85C7" w14:textId="77777777" w:rsidR="00EE3D4C" w:rsidRDefault="00E63E78">
      <w:pPr>
        <w:pStyle w:val="ParagrapheIndent1"/>
        <w:spacing w:after="240" w:line="244" w:lineRule="exact"/>
        <w:jc w:val="both"/>
      </w:pPr>
      <w:r>
        <w:t>Le coût prévisionnel définitif sera établi dans les conditions prévues au cahier des clauses administratives particulières (CCAP).</w:t>
      </w:r>
    </w:p>
    <w:p w14:paraId="58B78C05" w14:textId="77777777" w:rsidR="00EE3D4C" w:rsidRDefault="00E63E78">
      <w:pPr>
        <w:pStyle w:val="ParagrapheIndent1"/>
        <w:spacing w:line="244" w:lineRule="exact"/>
        <w:jc w:val="both"/>
      </w:pPr>
      <w:r>
        <w:t xml:space="preserve">Le coût prévisionnel définitif sera établis dans les conditions prévues au CCAP. </w:t>
      </w:r>
    </w:p>
    <w:p w14:paraId="148386AB" w14:textId="41F7ED3C" w:rsidR="00E63E78" w:rsidRDefault="00E63E78" w:rsidP="00070950"/>
    <w:p w14:paraId="0F62D9A1" w14:textId="77777777" w:rsidR="00FB30F6" w:rsidRPr="00F12C87" w:rsidRDefault="00FB30F6" w:rsidP="00FB30F6">
      <w:pPr>
        <w:pStyle w:val="ParagrapheIndent1"/>
        <w:numPr>
          <w:ilvl w:val="0"/>
          <w:numId w:val="1"/>
        </w:numPr>
        <w:spacing w:line="244" w:lineRule="exact"/>
        <w:ind w:right="20"/>
        <w:jc w:val="both"/>
        <w:rPr>
          <w:b/>
        </w:rPr>
      </w:pPr>
      <w:r w:rsidRPr="00F12C87">
        <w:rPr>
          <w:b/>
        </w:rPr>
        <w:t>Pour la mission DIA</w:t>
      </w:r>
      <w:r w:rsidRPr="00F12C87">
        <w:t xml:space="preserve">, </w:t>
      </w:r>
      <w:r w:rsidRPr="00F12C87">
        <w:rPr>
          <w:b/>
        </w:rPr>
        <w:t>conformément au devis annexé à cet acte d’engagement :</w:t>
      </w:r>
    </w:p>
    <w:p w14:paraId="5E43AA29" w14:textId="77777777" w:rsidR="00FB30F6" w:rsidRPr="00F12C87" w:rsidRDefault="00FB30F6" w:rsidP="00FB30F6">
      <w:pPr>
        <w:spacing w:line="244" w:lineRule="exact"/>
        <w:ind w:right="20"/>
        <w:rPr>
          <w:rFonts w:eastAsia="Calibri"/>
          <w:b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B30F6" w:rsidRPr="00F12C87" w14:paraId="27563AFD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3DB55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23010" w14:textId="77777777" w:rsidR="00FB30F6" w:rsidRPr="00F12C87" w:rsidRDefault="00FB30F6" w:rsidP="00FB30F6">
            <w:pPr>
              <w:jc w:val="right"/>
              <w:rPr>
                <w:rFonts w:eastAsia="Calibri"/>
              </w:rPr>
            </w:pPr>
            <w:r w:rsidRPr="00F12C87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A83AC" w14:textId="77777777" w:rsidR="00FB30F6" w:rsidRPr="00F12C87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1740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AF42C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Euros</w:t>
            </w:r>
          </w:p>
        </w:tc>
      </w:tr>
      <w:tr w:rsidR="00FB30F6" w:rsidRPr="00F12C87" w14:paraId="67C9E676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1D12E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 xml:space="preserve">TVA (taux de ..........%)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A04F" w14:textId="77777777" w:rsidR="00FB30F6" w:rsidRPr="00F12C87" w:rsidRDefault="00FB30F6" w:rsidP="00FB30F6">
            <w:pPr>
              <w:jc w:val="right"/>
              <w:rPr>
                <w:rFonts w:eastAsia="Calibri"/>
              </w:rPr>
            </w:pPr>
            <w:r w:rsidRPr="00F12C87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CE54C" w14:textId="77777777" w:rsidR="00FB30F6" w:rsidRPr="00F12C87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54BFC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0BEF1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Euros</w:t>
            </w:r>
          </w:p>
        </w:tc>
      </w:tr>
      <w:tr w:rsidR="00FB30F6" w:rsidRPr="00F12C87" w14:paraId="229457C0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B1E93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0C1D9" w14:textId="77777777" w:rsidR="00FB30F6" w:rsidRPr="00F12C87" w:rsidRDefault="00FB30F6" w:rsidP="00FB30F6">
            <w:pPr>
              <w:jc w:val="right"/>
              <w:rPr>
                <w:rFonts w:eastAsia="Calibri"/>
              </w:rPr>
            </w:pPr>
            <w:r w:rsidRPr="00F12C87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97082" w14:textId="77777777" w:rsidR="00FB30F6" w:rsidRPr="00F12C87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FA6C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D0136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Euros</w:t>
            </w:r>
          </w:p>
        </w:tc>
      </w:tr>
      <w:tr w:rsidR="00FB30F6" w:rsidRPr="00F12C87" w14:paraId="6454EBB8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2024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8D22E" w14:textId="77777777" w:rsidR="00FB30F6" w:rsidRPr="00F12C87" w:rsidRDefault="00FB30F6" w:rsidP="00FB30F6">
            <w:pPr>
              <w:jc w:val="right"/>
              <w:rPr>
                <w:rFonts w:eastAsia="Calibri"/>
              </w:rPr>
            </w:pPr>
            <w:r w:rsidRPr="00F12C87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40508" w14:textId="77777777" w:rsidR="00FB30F6" w:rsidRPr="00F12C87" w:rsidRDefault="00FB30F6" w:rsidP="00FB30F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1C0F9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........................................................................................................</w:t>
            </w:r>
          </w:p>
        </w:tc>
      </w:tr>
    </w:tbl>
    <w:p w14:paraId="5F54ECF6" w14:textId="28E3D4D3" w:rsidR="00FB30F6" w:rsidRDefault="00FB30F6" w:rsidP="00070950">
      <w:r w:rsidRPr="00F12C87">
        <w:rPr>
          <w:rFonts w:eastAsia="Calibri"/>
        </w:rPr>
        <w:t>........................................................................................................................................................</w:t>
      </w:r>
    </w:p>
    <w:p w14:paraId="14D20259" w14:textId="77777777" w:rsidR="00E63E78" w:rsidRPr="00070950" w:rsidRDefault="00E63E78" w:rsidP="00070950"/>
    <w:p w14:paraId="7C8C7689" w14:textId="77777777" w:rsidR="00FB30F6" w:rsidRPr="00F12C87" w:rsidRDefault="00FB30F6" w:rsidP="00FB30F6"/>
    <w:p w14:paraId="33AC68BF" w14:textId="77777777" w:rsidR="00FB30F6" w:rsidRPr="00F12C87" w:rsidRDefault="00FB30F6" w:rsidP="00FB30F6">
      <w:pPr>
        <w:spacing w:line="20" w:lineRule="exact"/>
        <w:rPr>
          <w:sz w:val="2"/>
        </w:rPr>
      </w:pPr>
    </w:p>
    <w:p w14:paraId="783B2E57" w14:textId="53013436" w:rsidR="00FB30F6" w:rsidRPr="00F12C87" w:rsidRDefault="00FB30F6" w:rsidP="00070950">
      <w:pPr>
        <w:pStyle w:val="Paragraphedeliste"/>
        <w:numPr>
          <w:ilvl w:val="0"/>
          <w:numId w:val="1"/>
        </w:numPr>
        <w:spacing w:line="244" w:lineRule="exact"/>
        <w:ind w:right="20"/>
        <w:rPr>
          <w:rFonts w:ascii="Calibri" w:eastAsia="Calibri" w:hAnsi="Calibri" w:cs="Calibri"/>
          <w:color w:val="000000"/>
        </w:rPr>
      </w:pPr>
      <w:r w:rsidRPr="00F12C87">
        <w:rPr>
          <w:rFonts w:ascii="Calibri" w:eastAsia="Calibri" w:hAnsi="Calibri" w:cs="Calibri"/>
          <w:b/>
          <w:color w:val="000000"/>
        </w:rPr>
        <w:t xml:space="preserve">Pour les missions </w:t>
      </w:r>
      <w:r w:rsidRPr="00F12C87">
        <w:rPr>
          <w:rFonts w:cstheme="minorHAnsi"/>
          <w:b/>
          <w:color w:val="000000"/>
        </w:rPr>
        <w:t>AVP</w:t>
      </w:r>
      <w:r>
        <w:rPr>
          <w:rFonts w:cstheme="minorHAnsi"/>
          <w:b/>
          <w:color w:val="000000"/>
        </w:rPr>
        <w:t xml:space="preserve"> </w:t>
      </w:r>
      <w:r w:rsidRPr="00070950">
        <w:rPr>
          <w:rFonts w:cstheme="minorHAnsi"/>
          <w:b/>
          <w:i/>
          <w:color w:val="000000"/>
        </w:rPr>
        <w:t>(dont AT)</w:t>
      </w:r>
      <w:r w:rsidRPr="00070950">
        <w:rPr>
          <w:rFonts w:ascii="Calibri" w:eastAsia="Calibri" w:hAnsi="Calibri" w:cs="Calibri"/>
          <w:b/>
          <w:i/>
          <w:color w:val="000000"/>
        </w:rPr>
        <w:t>,</w:t>
      </w:r>
      <w:r>
        <w:rPr>
          <w:rFonts w:ascii="Calibri" w:eastAsia="Calibri" w:hAnsi="Calibri" w:cs="Calibri"/>
          <w:b/>
          <w:color w:val="000000"/>
        </w:rPr>
        <w:t xml:space="preserve"> PRO, ACT, DET, </w:t>
      </w:r>
      <w:r w:rsidRPr="00F12C87">
        <w:rPr>
          <w:rFonts w:ascii="Calibri" w:eastAsia="Calibri" w:hAnsi="Calibri" w:cs="Calibri"/>
          <w:b/>
          <w:color w:val="000000"/>
        </w:rPr>
        <w:t>et AOR</w:t>
      </w:r>
      <w:r w:rsidRPr="00F12C87">
        <w:rPr>
          <w:rFonts w:eastAsia="Calibri" w:cstheme="minorHAnsi"/>
          <w:b/>
          <w:color w:val="000000"/>
          <w:szCs w:val="20"/>
        </w:rPr>
        <w:t>,</w:t>
      </w:r>
      <w:r w:rsidRPr="00F12C87">
        <w:rPr>
          <w:rFonts w:cstheme="minorHAnsi"/>
          <w:color w:val="000000"/>
          <w:szCs w:val="20"/>
        </w:rPr>
        <w:t xml:space="preserve"> l</w:t>
      </w:r>
      <w:r w:rsidRPr="00F12C87">
        <w:rPr>
          <w:rFonts w:ascii="Calibri" w:eastAsia="Calibri" w:hAnsi="Calibri" w:cs="Calibri"/>
          <w:color w:val="000000"/>
        </w:rPr>
        <w:t>e forfait de rémunération est provisoire. Il est établi sur la base d'un taux (t) applicable à l’enveloppe prévisionnel des travaux.</w:t>
      </w:r>
    </w:p>
    <w:p w14:paraId="116DC056" w14:textId="77777777" w:rsidR="00FB30F6" w:rsidRPr="00F12C87" w:rsidRDefault="00FB30F6" w:rsidP="00FB30F6">
      <w:pPr>
        <w:spacing w:line="244" w:lineRule="exact"/>
        <w:ind w:left="20" w:right="20"/>
        <w:rPr>
          <w:rFonts w:eastAsia="Calibri"/>
        </w:rPr>
      </w:pPr>
      <w:r w:rsidRPr="00F12C87">
        <w:rPr>
          <w:rFonts w:eastAsia="Calibri"/>
        </w:rPr>
        <w:t> </w:t>
      </w:r>
    </w:p>
    <w:p w14:paraId="3A78591E" w14:textId="77777777" w:rsidR="00FB30F6" w:rsidRPr="00F12C87" w:rsidRDefault="00FB30F6" w:rsidP="00FB30F6">
      <w:pPr>
        <w:spacing w:line="244" w:lineRule="exact"/>
        <w:ind w:left="20" w:right="20"/>
        <w:rPr>
          <w:rFonts w:eastAsia="Calibri"/>
        </w:rPr>
      </w:pPr>
      <w:r w:rsidRPr="00F12C87">
        <w:rPr>
          <w:rFonts w:eastAsia="Calibri"/>
        </w:rPr>
        <w:t>Taux (t) : .......... %</w:t>
      </w:r>
    </w:p>
    <w:p w14:paraId="35FF9E61" w14:textId="77777777" w:rsidR="00FB30F6" w:rsidRPr="00F12C87" w:rsidRDefault="00FB30F6" w:rsidP="00FB30F6">
      <w:pPr>
        <w:spacing w:line="244" w:lineRule="exact"/>
        <w:ind w:left="20" w:right="20"/>
        <w:rPr>
          <w:rFonts w:eastAsia="Calibri"/>
        </w:rPr>
      </w:pPr>
      <w:r w:rsidRPr="00F12C87">
        <w:rPr>
          <w:rFonts w:eastAsia="Calibri"/>
        </w:rPr>
        <w:t> </w:t>
      </w:r>
    </w:p>
    <w:p w14:paraId="2A6BB7D8" w14:textId="77777777" w:rsidR="00FB30F6" w:rsidRPr="00F12C87" w:rsidRDefault="00FB30F6" w:rsidP="00FB30F6">
      <w:pPr>
        <w:spacing w:line="244" w:lineRule="exact"/>
        <w:ind w:left="20" w:right="20"/>
        <w:rPr>
          <w:rFonts w:eastAsia="Calibri"/>
        </w:rPr>
      </w:pPr>
      <w:r w:rsidRPr="00F12C87">
        <w:rPr>
          <w:rFonts w:eastAsia="Calibri"/>
        </w:rPr>
        <w:t>Appliqué, dans un premier temps, à l'enveloppe financière prévisionnelle affectée aux travaux indiqués dans le présent acte d'engagement, le forfait provisoire est fixé à :</w:t>
      </w:r>
    </w:p>
    <w:p w14:paraId="0178B3B0" w14:textId="77777777" w:rsidR="00FB30F6" w:rsidRPr="00F12C87" w:rsidRDefault="00FB30F6" w:rsidP="00FB30F6">
      <w:pPr>
        <w:spacing w:line="244" w:lineRule="exact"/>
        <w:ind w:left="20" w:right="20"/>
        <w:rPr>
          <w:rFonts w:eastAsia="Calibri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B30F6" w:rsidRPr="00F12C87" w14:paraId="200022ED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20EBA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BA5C" w14:textId="77777777" w:rsidR="00FB30F6" w:rsidRPr="00F12C87" w:rsidRDefault="00FB30F6" w:rsidP="00FB30F6">
            <w:pPr>
              <w:jc w:val="right"/>
              <w:rPr>
                <w:rFonts w:eastAsia="Calibri"/>
              </w:rPr>
            </w:pPr>
            <w:r w:rsidRPr="00F12C87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910A9" w14:textId="77777777" w:rsidR="00FB30F6" w:rsidRPr="00F12C87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0EC31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1C5DA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Euros</w:t>
            </w:r>
          </w:p>
        </w:tc>
      </w:tr>
      <w:tr w:rsidR="00FB30F6" w:rsidRPr="00F12C87" w14:paraId="7B0CC7B9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A115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 xml:space="preserve">TVA (taux de ..........%)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8B4E" w14:textId="77777777" w:rsidR="00FB30F6" w:rsidRPr="00F12C87" w:rsidRDefault="00FB30F6" w:rsidP="00FB30F6">
            <w:pPr>
              <w:jc w:val="right"/>
              <w:rPr>
                <w:rFonts w:eastAsia="Calibri"/>
              </w:rPr>
            </w:pPr>
            <w:r w:rsidRPr="00F12C87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4FFAA" w14:textId="77777777" w:rsidR="00FB30F6" w:rsidRPr="00F12C87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C571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37217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Euros</w:t>
            </w:r>
          </w:p>
        </w:tc>
      </w:tr>
      <w:tr w:rsidR="00FB30F6" w:rsidRPr="00F12C87" w14:paraId="5412318C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70FA6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02E7F" w14:textId="77777777" w:rsidR="00FB30F6" w:rsidRPr="00F12C87" w:rsidRDefault="00FB30F6" w:rsidP="00FB30F6">
            <w:pPr>
              <w:jc w:val="right"/>
              <w:rPr>
                <w:rFonts w:eastAsia="Calibri"/>
              </w:rPr>
            </w:pPr>
            <w:r w:rsidRPr="00F12C87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473CA" w14:textId="77777777" w:rsidR="00FB30F6" w:rsidRPr="00F12C87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C1F5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FA8F9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Euros</w:t>
            </w:r>
          </w:p>
        </w:tc>
      </w:tr>
      <w:tr w:rsidR="00FB30F6" w:rsidRPr="00F12C87" w14:paraId="36D3780B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3A093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403A3" w14:textId="77777777" w:rsidR="00FB30F6" w:rsidRPr="00F12C87" w:rsidRDefault="00FB30F6" w:rsidP="00FB30F6">
            <w:pPr>
              <w:jc w:val="right"/>
              <w:rPr>
                <w:rFonts w:eastAsia="Calibri"/>
              </w:rPr>
            </w:pPr>
            <w:r w:rsidRPr="00F12C87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C750F" w14:textId="77777777" w:rsidR="00FB30F6" w:rsidRPr="00F12C87" w:rsidRDefault="00FB30F6" w:rsidP="00FB30F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38934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........................................................................................................</w:t>
            </w:r>
          </w:p>
        </w:tc>
      </w:tr>
    </w:tbl>
    <w:p w14:paraId="69B103E7" w14:textId="77777777" w:rsidR="00FB30F6" w:rsidRPr="00F12C87" w:rsidRDefault="00FB30F6" w:rsidP="00FB30F6">
      <w:pPr>
        <w:pStyle w:val="ParagrapheIndent1"/>
        <w:spacing w:line="244" w:lineRule="exact"/>
        <w:ind w:left="20" w:right="20"/>
      </w:pPr>
      <w:r w:rsidRPr="00F12C87">
        <w:t>........................................................................................................................................................</w:t>
      </w:r>
    </w:p>
    <w:p w14:paraId="46EFA0D1" w14:textId="77777777" w:rsidR="00FB30F6" w:rsidRPr="00F12C87" w:rsidRDefault="00FB30F6" w:rsidP="00FB30F6">
      <w:pPr>
        <w:pStyle w:val="ParagrapheIndent1"/>
        <w:spacing w:line="244" w:lineRule="exact"/>
        <w:ind w:left="20" w:right="20"/>
      </w:pPr>
    </w:p>
    <w:p w14:paraId="71F93AFA" w14:textId="2397ABE1" w:rsidR="00FB30F6" w:rsidRPr="00F12C87" w:rsidRDefault="00FB30F6" w:rsidP="00FB30F6">
      <w:pPr>
        <w:spacing w:line="244" w:lineRule="exact"/>
        <w:ind w:right="20"/>
        <w:rPr>
          <w:rFonts w:eastAsia="Calibri"/>
        </w:rPr>
      </w:pPr>
      <w:r w:rsidRPr="00F12C87">
        <w:rPr>
          <w:rFonts w:eastAsia="Calibri"/>
          <w:b/>
        </w:rPr>
        <w:t>(</w:t>
      </w:r>
      <w:proofErr w:type="gramStart"/>
      <w:r w:rsidRPr="00F12C87">
        <w:rPr>
          <w:rFonts w:eastAsia="Calibri"/>
          <w:b/>
        </w:rPr>
        <w:t>1)+</w:t>
      </w:r>
      <w:proofErr w:type="gramEnd"/>
      <w:r w:rsidRPr="00F12C87">
        <w:rPr>
          <w:rFonts w:eastAsia="Calibri"/>
          <w:b/>
        </w:rPr>
        <w:t xml:space="preserve"> (2) Pour les missions DIA,</w:t>
      </w:r>
      <w:r>
        <w:rPr>
          <w:rFonts w:eastAsia="Calibri"/>
          <w:b/>
        </w:rPr>
        <w:t xml:space="preserve"> AVP</w:t>
      </w:r>
      <w:r w:rsidRPr="00F12C87">
        <w:rPr>
          <w:rFonts w:eastAsia="Calibri"/>
          <w:b/>
        </w:rPr>
        <w:t xml:space="preserve"> </w:t>
      </w:r>
      <w:r w:rsidRPr="00982F9F">
        <w:rPr>
          <w:rFonts w:cstheme="minorHAnsi"/>
          <w:b/>
          <w:i/>
        </w:rPr>
        <w:t>(dont AT)</w:t>
      </w:r>
      <w:r w:rsidRPr="00982F9F">
        <w:rPr>
          <w:rFonts w:eastAsia="Calibri"/>
          <w:b/>
          <w:i/>
        </w:rPr>
        <w:t>,</w:t>
      </w:r>
      <w:r>
        <w:rPr>
          <w:rFonts w:eastAsia="Calibri"/>
          <w:b/>
        </w:rPr>
        <w:t xml:space="preserve"> PRO, ACT, DET, </w:t>
      </w:r>
      <w:r w:rsidRPr="00F12C87">
        <w:rPr>
          <w:rFonts w:eastAsia="Calibri"/>
          <w:b/>
        </w:rPr>
        <w:t>et AOR</w:t>
      </w:r>
      <w:r>
        <w:rPr>
          <w:rFonts w:eastAsia="Calibri"/>
          <w:b/>
        </w:rPr>
        <w:t xml:space="preserve"> : </w:t>
      </w:r>
    </w:p>
    <w:p w14:paraId="01588CD9" w14:textId="77777777" w:rsidR="00FB30F6" w:rsidRPr="00F12C87" w:rsidRDefault="00FB30F6" w:rsidP="00FB30F6">
      <w:pPr>
        <w:spacing w:line="244" w:lineRule="exact"/>
        <w:ind w:left="20" w:right="20"/>
        <w:rPr>
          <w:rFonts w:eastAsia="Calibri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B30F6" w:rsidRPr="00F12C87" w14:paraId="4376068C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01668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868C1" w14:textId="77777777" w:rsidR="00FB30F6" w:rsidRPr="00F12C87" w:rsidRDefault="00FB30F6" w:rsidP="00FB30F6">
            <w:pPr>
              <w:jc w:val="right"/>
              <w:rPr>
                <w:rFonts w:eastAsia="Calibri"/>
              </w:rPr>
            </w:pPr>
            <w:r w:rsidRPr="00F12C87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724E" w14:textId="77777777" w:rsidR="00FB30F6" w:rsidRPr="00F12C87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8EB08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D83CD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Euros</w:t>
            </w:r>
          </w:p>
        </w:tc>
      </w:tr>
      <w:tr w:rsidR="00FB30F6" w:rsidRPr="00F12C87" w14:paraId="64E1C963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5EFBE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 xml:space="preserve">TVA (taux de ..........%)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B1F6C" w14:textId="77777777" w:rsidR="00FB30F6" w:rsidRPr="00F12C87" w:rsidRDefault="00FB30F6" w:rsidP="00FB30F6">
            <w:pPr>
              <w:jc w:val="right"/>
              <w:rPr>
                <w:rFonts w:eastAsia="Calibri"/>
              </w:rPr>
            </w:pPr>
            <w:r w:rsidRPr="00F12C87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12C14" w14:textId="77777777" w:rsidR="00FB30F6" w:rsidRPr="00F12C87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DDCD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DAF7B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Euros</w:t>
            </w:r>
          </w:p>
        </w:tc>
      </w:tr>
      <w:tr w:rsidR="00FB30F6" w:rsidRPr="00F12C87" w14:paraId="5FCB86BC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7D4A6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5BD8B" w14:textId="77777777" w:rsidR="00FB30F6" w:rsidRPr="00F12C87" w:rsidRDefault="00FB30F6" w:rsidP="00FB30F6">
            <w:pPr>
              <w:jc w:val="right"/>
              <w:rPr>
                <w:rFonts w:eastAsia="Calibri"/>
              </w:rPr>
            </w:pPr>
            <w:r w:rsidRPr="00F12C87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56426" w14:textId="77777777" w:rsidR="00FB30F6" w:rsidRPr="00F12C87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FD9F3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1871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Euros</w:t>
            </w:r>
          </w:p>
        </w:tc>
      </w:tr>
      <w:tr w:rsidR="00FB30F6" w:rsidRPr="00F12C87" w14:paraId="0D8A31CB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B26A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5575E" w14:textId="77777777" w:rsidR="00FB30F6" w:rsidRPr="00F12C87" w:rsidRDefault="00FB30F6" w:rsidP="00FB30F6">
            <w:pPr>
              <w:jc w:val="right"/>
              <w:rPr>
                <w:rFonts w:eastAsia="Calibri"/>
              </w:rPr>
            </w:pPr>
            <w:r w:rsidRPr="00F12C87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54FDF" w14:textId="77777777" w:rsidR="00FB30F6" w:rsidRPr="00F12C87" w:rsidRDefault="00FB30F6" w:rsidP="00FB30F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5E3A0" w14:textId="77777777" w:rsidR="00FB30F6" w:rsidRPr="00F12C87" w:rsidRDefault="00FB30F6" w:rsidP="00FB30F6">
            <w:pPr>
              <w:rPr>
                <w:rFonts w:eastAsia="Calibri"/>
              </w:rPr>
            </w:pPr>
            <w:r w:rsidRPr="00F12C87">
              <w:rPr>
                <w:rFonts w:eastAsia="Calibri"/>
              </w:rPr>
              <w:t>........................................................................................................</w:t>
            </w:r>
          </w:p>
        </w:tc>
      </w:tr>
    </w:tbl>
    <w:p w14:paraId="09A4E2DC" w14:textId="77777777" w:rsidR="00FB30F6" w:rsidRPr="00F12C87" w:rsidRDefault="00FB30F6" w:rsidP="00FB30F6">
      <w:pPr>
        <w:pStyle w:val="ParagrapheIndent1"/>
        <w:spacing w:line="244" w:lineRule="exact"/>
        <w:ind w:left="20" w:right="20"/>
      </w:pPr>
      <w:r w:rsidRPr="00F12C87">
        <w:t>........................................................................................................................................................</w:t>
      </w:r>
    </w:p>
    <w:p w14:paraId="57B0DAF6" w14:textId="77777777" w:rsidR="00E63E78" w:rsidRPr="00070950" w:rsidRDefault="00E63E78" w:rsidP="00070950"/>
    <w:p w14:paraId="30538B42" w14:textId="210E1699" w:rsidR="00FB30F6" w:rsidRPr="00FD507B" w:rsidRDefault="00FB30F6" w:rsidP="00FB30F6">
      <w:pPr>
        <w:pStyle w:val="ParagrapheIndent1"/>
        <w:numPr>
          <w:ilvl w:val="0"/>
          <w:numId w:val="1"/>
        </w:numPr>
        <w:spacing w:line="244" w:lineRule="exact"/>
        <w:ind w:right="20"/>
        <w:jc w:val="both"/>
        <w:rPr>
          <w:b/>
        </w:rPr>
      </w:pPr>
      <w:r w:rsidRPr="00FD507B">
        <w:rPr>
          <w:b/>
        </w:rPr>
        <w:t xml:space="preserve">Pour la mission </w:t>
      </w:r>
      <w:r>
        <w:rPr>
          <w:b/>
        </w:rPr>
        <w:t>OPC</w:t>
      </w:r>
      <w:r w:rsidRPr="00D756B1">
        <w:t xml:space="preserve">, </w:t>
      </w:r>
      <w:r w:rsidRPr="00D756B1">
        <w:rPr>
          <w:b/>
        </w:rPr>
        <w:t>conformément au devis annexé à cet acte d’engagement</w:t>
      </w:r>
      <w:r w:rsidRPr="00FD507B">
        <w:rPr>
          <w:b/>
        </w:rPr>
        <w:t xml:space="preserve"> :</w:t>
      </w:r>
    </w:p>
    <w:p w14:paraId="101220A5" w14:textId="77777777" w:rsidR="00FB30F6" w:rsidRPr="00443CE0" w:rsidRDefault="00FB30F6" w:rsidP="00FB30F6">
      <w:pPr>
        <w:spacing w:line="244" w:lineRule="exact"/>
        <w:ind w:right="20"/>
        <w:jc w:val="both"/>
        <w:rPr>
          <w:rFonts w:eastAsia="Calibri"/>
          <w:b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B30F6" w:rsidRPr="00443CE0" w14:paraId="6D226E86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B203A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01314" w14:textId="77777777" w:rsidR="00FB30F6" w:rsidRPr="00443CE0" w:rsidRDefault="00FB30F6" w:rsidP="00FB30F6">
            <w:pPr>
              <w:jc w:val="right"/>
              <w:rPr>
                <w:rFonts w:eastAsia="Calibri"/>
              </w:rPr>
            </w:pPr>
            <w:r w:rsidRPr="00443CE0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8E770" w14:textId="77777777" w:rsidR="00FB30F6" w:rsidRPr="00443CE0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3B995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379BF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Euros</w:t>
            </w:r>
          </w:p>
        </w:tc>
      </w:tr>
      <w:tr w:rsidR="00FB30F6" w:rsidRPr="00443CE0" w14:paraId="43787B23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6F839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lastRenderedPageBreak/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D9221" w14:textId="77777777" w:rsidR="00FB30F6" w:rsidRPr="00443CE0" w:rsidRDefault="00FB30F6" w:rsidP="00FB30F6">
            <w:pPr>
              <w:jc w:val="right"/>
              <w:rPr>
                <w:rFonts w:eastAsia="Calibri"/>
              </w:rPr>
            </w:pPr>
            <w:r w:rsidRPr="00443CE0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BB348" w14:textId="77777777" w:rsidR="00FB30F6" w:rsidRPr="00443CE0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9D34E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C44CE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Euros</w:t>
            </w:r>
          </w:p>
        </w:tc>
      </w:tr>
      <w:tr w:rsidR="00FB30F6" w:rsidRPr="00443CE0" w14:paraId="1D775B0E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C190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66E9A" w14:textId="77777777" w:rsidR="00FB30F6" w:rsidRPr="00443CE0" w:rsidRDefault="00FB30F6" w:rsidP="00FB30F6">
            <w:pPr>
              <w:jc w:val="right"/>
              <w:rPr>
                <w:rFonts w:eastAsia="Calibri"/>
              </w:rPr>
            </w:pPr>
            <w:r w:rsidRPr="00443CE0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FA1D" w14:textId="77777777" w:rsidR="00FB30F6" w:rsidRPr="00443CE0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10ECA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13693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Euros</w:t>
            </w:r>
          </w:p>
        </w:tc>
      </w:tr>
      <w:tr w:rsidR="00FB30F6" w:rsidRPr="00443CE0" w14:paraId="07A20D99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CDDAA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0715D" w14:textId="77777777" w:rsidR="00FB30F6" w:rsidRPr="00443CE0" w:rsidRDefault="00FB30F6" w:rsidP="00FB30F6">
            <w:pPr>
              <w:jc w:val="right"/>
              <w:rPr>
                <w:rFonts w:eastAsia="Calibri"/>
              </w:rPr>
            </w:pPr>
            <w:r w:rsidRPr="00443CE0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9D5E0" w14:textId="77777777" w:rsidR="00FB30F6" w:rsidRPr="00443CE0" w:rsidRDefault="00FB30F6" w:rsidP="00FB30F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ECB18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........................................................................................................</w:t>
            </w:r>
          </w:p>
        </w:tc>
      </w:tr>
    </w:tbl>
    <w:p w14:paraId="14BED92D" w14:textId="5BB76E7C" w:rsidR="00FB30F6" w:rsidRPr="00443CE0" w:rsidRDefault="00FB30F6" w:rsidP="00FB30F6">
      <w:pPr>
        <w:spacing w:line="244" w:lineRule="exact"/>
        <w:ind w:right="20"/>
        <w:jc w:val="both"/>
        <w:rPr>
          <w:rFonts w:eastAsia="Calibri"/>
        </w:rPr>
      </w:pPr>
      <w:r>
        <w:rPr>
          <w:rFonts w:eastAsia="Calibri"/>
          <w:b/>
        </w:rPr>
        <w:t>(</w:t>
      </w:r>
      <w:proofErr w:type="gramStart"/>
      <w:r>
        <w:rPr>
          <w:rFonts w:eastAsia="Calibri"/>
          <w:b/>
        </w:rPr>
        <w:t>1)+(</w:t>
      </w:r>
      <w:proofErr w:type="gramEnd"/>
      <w:r>
        <w:rPr>
          <w:rFonts w:eastAsia="Calibri"/>
          <w:b/>
        </w:rPr>
        <w:t xml:space="preserve">2)+(3) </w:t>
      </w:r>
      <w:r w:rsidRPr="00F12C87">
        <w:rPr>
          <w:rFonts w:eastAsia="Calibri"/>
          <w:b/>
        </w:rPr>
        <w:t xml:space="preserve">Pour les missions DIA, </w:t>
      </w:r>
      <w:r>
        <w:rPr>
          <w:rFonts w:eastAsia="Calibri"/>
          <w:b/>
        </w:rPr>
        <w:t xml:space="preserve">AVP </w:t>
      </w:r>
      <w:r w:rsidRPr="00982F9F">
        <w:rPr>
          <w:rFonts w:cstheme="minorHAnsi"/>
          <w:b/>
          <w:i/>
        </w:rPr>
        <w:t>(dont AT)</w:t>
      </w:r>
      <w:r w:rsidRPr="00982F9F">
        <w:rPr>
          <w:rFonts w:eastAsia="Calibri"/>
          <w:b/>
          <w:i/>
        </w:rPr>
        <w:t>,</w:t>
      </w:r>
      <w:r>
        <w:rPr>
          <w:rFonts w:eastAsia="Calibri"/>
          <w:b/>
        </w:rPr>
        <w:t xml:space="preserve"> PRO, ACT, DET, </w:t>
      </w:r>
      <w:r w:rsidRPr="00F12C87">
        <w:rPr>
          <w:rFonts w:eastAsia="Calibri"/>
          <w:b/>
        </w:rPr>
        <w:t>AOR</w:t>
      </w:r>
      <w:r>
        <w:rPr>
          <w:rFonts w:eastAsia="Calibri"/>
          <w:b/>
        </w:rPr>
        <w:t xml:space="preserve"> et OPC : </w:t>
      </w:r>
    </w:p>
    <w:p w14:paraId="789E4D1D" w14:textId="77777777" w:rsidR="00FB30F6" w:rsidRPr="00443CE0" w:rsidRDefault="00FB30F6" w:rsidP="00FB30F6">
      <w:pPr>
        <w:spacing w:line="244" w:lineRule="exact"/>
        <w:ind w:left="20" w:right="20"/>
        <w:jc w:val="both"/>
        <w:rPr>
          <w:rFonts w:eastAsia="Calibri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B30F6" w:rsidRPr="00443CE0" w14:paraId="6FCF6EC3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15375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BAE83" w14:textId="77777777" w:rsidR="00FB30F6" w:rsidRPr="00443CE0" w:rsidRDefault="00FB30F6" w:rsidP="00FB30F6">
            <w:pPr>
              <w:jc w:val="right"/>
              <w:rPr>
                <w:rFonts w:eastAsia="Calibri"/>
              </w:rPr>
            </w:pPr>
            <w:r w:rsidRPr="00443CE0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28692" w14:textId="77777777" w:rsidR="00FB30F6" w:rsidRPr="00443CE0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1649B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78C8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Euros</w:t>
            </w:r>
          </w:p>
        </w:tc>
      </w:tr>
      <w:tr w:rsidR="00FB30F6" w:rsidRPr="00443CE0" w14:paraId="13D63ED3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93471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 xml:space="preserve">TVA (taux de ..........%)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D816F" w14:textId="77777777" w:rsidR="00FB30F6" w:rsidRPr="00443CE0" w:rsidRDefault="00FB30F6" w:rsidP="00FB30F6">
            <w:pPr>
              <w:jc w:val="right"/>
              <w:rPr>
                <w:rFonts w:eastAsia="Calibri"/>
              </w:rPr>
            </w:pPr>
            <w:r w:rsidRPr="00443CE0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B4383" w14:textId="77777777" w:rsidR="00FB30F6" w:rsidRPr="00443CE0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9B74E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A0672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Euros</w:t>
            </w:r>
          </w:p>
        </w:tc>
      </w:tr>
      <w:tr w:rsidR="00FB30F6" w:rsidRPr="00443CE0" w14:paraId="3EFC3BC6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4DE6D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 xml:space="preserve">Montant TTC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B0CD" w14:textId="77777777" w:rsidR="00FB30F6" w:rsidRPr="00443CE0" w:rsidRDefault="00FB30F6" w:rsidP="00FB30F6">
            <w:pPr>
              <w:jc w:val="right"/>
              <w:rPr>
                <w:rFonts w:eastAsia="Calibri"/>
              </w:rPr>
            </w:pPr>
            <w:r w:rsidRPr="00443CE0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C5A99" w14:textId="77777777" w:rsidR="00FB30F6" w:rsidRPr="00443CE0" w:rsidRDefault="00FB30F6" w:rsidP="00FB30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C8D46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4B3A3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Euros</w:t>
            </w:r>
          </w:p>
        </w:tc>
      </w:tr>
      <w:tr w:rsidR="00FB30F6" w:rsidRPr="00443CE0" w14:paraId="7E98048D" w14:textId="77777777" w:rsidTr="00FB30F6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DE050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33E8B" w14:textId="77777777" w:rsidR="00FB30F6" w:rsidRPr="00443CE0" w:rsidRDefault="00FB30F6" w:rsidP="00FB30F6">
            <w:pPr>
              <w:jc w:val="right"/>
              <w:rPr>
                <w:rFonts w:eastAsia="Calibri"/>
              </w:rPr>
            </w:pPr>
            <w:r w:rsidRPr="00443CE0"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3407A" w14:textId="77777777" w:rsidR="00FB30F6" w:rsidRPr="00443CE0" w:rsidRDefault="00FB30F6" w:rsidP="00FB30F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4409" w14:textId="77777777" w:rsidR="00FB30F6" w:rsidRPr="00443CE0" w:rsidRDefault="00FB30F6" w:rsidP="00FB30F6">
            <w:pPr>
              <w:rPr>
                <w:rFonts w:eastAsia="Calibri"/>
              </w:rPr>
            </w:pPr>
            <w:r w:rsidRPr="00443CE0">
              <w:rPr>
                <w:rFonts w:eastAsia="Calibri"/>
              </w:rPr>
              <w:t>........................................................................................................</w:t>
            </w:r>
          </w:p>
        </w:tc>
      </w:tr>
    </w:tbl>
    <w:p w14:paraId="28F39C05" w14:textId="52292E65" w:rsidR="00FB30F6" w:rsidRDefault="00FB30F6" w:rsidP="00FB30F6">
      <w:pPr>
        <w:pStyle w:val="ParagrapheIndent1"/>
        <w:spacing w:line="244" w:lineRule="exact"/>
        <w:ind w:left="20" w:right="20"/>
        <w:jc w:val="both"/>
      </w:pPr>
    </w:p>
    <w:p w14:paraId="5649E459" w14:textId="485F986D" w:rsidR="00EE3D4C" w:rsidRDefault="00EE3D4C" w:rsidP="00070950">
      <w:pPr>
        <w:spacing w:before="40" w:after="260"/>
        <w:ind w:right="520"/>
        <w:rPr>
          <w:rFonts w:eastAsia="Calibri"/>
        </w:rPr>
      </w:pPr>
    </w:p>
    <w:p w14:paraId="6BCA1973" w14:textId="77777777" w:rsidR="00EE3D4C" w:rsidRDefault="00E63E78">
      <w:pPr>
        <w:pStyle w:val="ParagrapheIndent1"/>
        <w:spacing w:after="240" w:line="244" w:lineRule="exact"/>
        <w:jc w:val="both"/>
      </w:pPr>
      <w:r>
        <w:t>Le titulaire s'engage à ne percevoir aucune autre rémunération d'un tiers au titre de la réalisation de l'opération objet du présent contrat ou de ses Avenants.</w:t>
      </w:r>
    </w:p>
    <w:p w14:paraId="433F38EE" w14:textId="77777777" w:rsidR="00EE3D4C" w:rsidRDefault="00E63E78" w:rsidP="00070950">
      <w:pPr>
        <w:pStyle w:val="Titre1"/>
        <w:shd w:val="clear" w:color="auto" w:fill="4F81BD" w:themeFill="accent1"/>
        <w:rPr>
          <w:rFonts w:ascii="Calibri" w:eastAsia="Calibri" w:hAnsi="Calibri" w:cs="Calibri"/>
          <w:color w:val="FFFFFF"/>
          <w:sz w:val="28"/>
        </w:rPr>
      </w:pPr>
      <w:bookmarkStart w:id="15" w:name="ArtL1_AE-3-A6"/>
      <w:bookmarkStart w:id="16" w:name="_Toc190951539"/>
      <w:bookmarkEnd w:id="15"/>
      <w:r>
        <w:rPr>
          <w:rFonts w:ascii="Calibri" w:eastAsia="Calibri" w:hAnsi="Calibri" w:cs="Calibri"/>
          <w:color w:val="FFFFFF"/>
          <w:sz w:val="28"/>
        </w:rPr>
        <w:t>5 - Durée et Délais d'exécution</w:t>
      </w:r>
      <w:bookmarkEnd w:id="16"/>
    </w:p>
    <w:p w14:paraId="6B77C884" w14:textId="77777777" w:rsidR="00EE3D4C" w:rsidRDefault="00E63E78">
      <w:pPr>
        <w:spacing w:line="60" w:lineRule="exact"/>
        <w:rPr>
          <w:sz w:val="6"/>
        </w:rPr>
      </w:pPr>
      <w:r>
        <w:t xml:space="preserve"> </w:t>
      </w:r>
    </w:p>
    <w:p w14:paraId="6D5469C9" w14:textId="1667650B" w:rsidR="00EE3D4C" w:rsidRDefault="00E63E78">
      <w:pPr>
        <w:pStyle w:val="ParagrapheIndent1"/>
        <w:spacing w:after="240"/>
        <w:jc w:val="both"/>
      </w:pPr>
      <w:r>
        <w:t xml:space="preserve">La durée prévisionnelle d'exécution des prestations est de </w:t>
      </w:r>
      <w:r w:rsidR="00267F06">
        <w:t xml:space="preserve">25 </w:t>
      </w:r>
      <w:r>
        <w:t>mois.</w:t>
      </w:r>
    </w:p>
    <w:p w14:paraId="0BE1FE2E" w14:textId="6F2969C8" w:rsidR="00FB30F6" w:rsidRDefault="00FB30F6">
      <w:pPr>
        <w:pStyle w:val="ParagrapheIndent1"/>
        <w:spacing w:after="240" w:line="244" w:lineRule="exact"/>
        <w:jc w:val="both"/>
      </w:pPr>
      <w:r>
        <w:t xml:space="preserve">La durée prévisionnelle débutera à compter de la date fixée dans le cahier des clauses administratives </w:t>
      </w:r>
      <w:r w:rsidR="00070950">
        <w:t>particulières</w:t>
      </w:r>
      <w:r>
        <w:t xml:space="preserve"> (CCAP). </w:t>
      </w:r>
    </w:p>
    <w:p w14:paraId="5A6B2B58" w14:textId="179C0980" w:rsidR="00EE3D4C" w:rsidRDefault="00E63E78">
      <w:pPr>
        <w:pStyle w:val="ParagrapheIndent1"/>
        <w:spacing w:after="240" w:line="244" w:lineRule="exact"/>
        <w:jc w:val="both"/>
      </w:pPr>
      <w:r>
        <w:rPr>
          <w:b/>
        </w:rPr>
        <w:t>Durée prévisionnelle des travaux :</w:t>
      </w:r>
      <w:r>
        <w:t xml:space="preserve"> La durée prévisionnelle d'exécution des travaux est estimée à </w:t>
      </w:r>
      <w:r w:rsidR="006C1BB1">
        <w:t>4</w:t>
      </w:r>
      <w:r w:rsidR="00FB30F6">
        <w:t xml:space="preserve"> mois. </w:t>
      </w:r>
    </w:p>
    <w:p w14:paraId="5C6ABB63" w14:textId="77777777" w:rsidR="00EE3D4C" w:rsidRDefault="00E63E78" w:rsidP="00070950">
      <w:pPr>
        <w:pStyle w:val="Titre1"/>
        <w:shd w:val="clear" w:color="auto" w:fill="4F81BD" w:themeFill="accent1"/>
        <w:rPr>
          <w:rFonts w:ascii="Calibri" w:eastAsia="Calibri" w:hAnsi="Calibri" w:cs="Calibri"/>
          <w:color w:val="FFFFFF"/>
          <w:sz w:val="28"/>
        </w:rPr>
      </w:pPr>
      <w:bookmarkStart w:id="17" w:name="ArtL1_AE-3-A8"/>
      <w:bookmarkStart w:id="18" w:name="_Toc190951540"/>
      <w:bookmarkEnd w:id="17"/>
      <w:r>
        <w:rPr>
          <w:rFonts w:ascii="Calibri" w:eastAsia="Calibri" w:hAnsi="Calibri" w:cs="Calibri"/>
          <w:color w:val="FFFFFF"/>
          <w:sz w:val="28"/>
        </w:rPr>
        <w:t>6 - Paiement</w:t>
      </w:r>
      <w:bookmarkEnd w:id="18"/>
    </w:p>
    <w:p w14:paraId="05A3BECD" w14:textId="77777777" w:rsidR="00EE3D4C" w:rsidRDefault="00E63E78">
      <w:pPr>
        <w:spacing w:line="60" w:lineRule="exact"/>
        <w:rPr>
          <w:sz w:val="6"/>
        </w:rPr>
      </w:pPr>
      <w:r>
        <w:t xml:space="preserve"> </w:t>
      </w:r>
    </w:p>
    <w:p w14:paraId="75DB7F48" w14:textId="6BE1C353" w:rsidR="00EE3D4C" w:rsidRDefault="00E63E78">
      <w:pPr>
        <w:pStyle w:val="ParagrapheIndent1"/>
        <w:spacing w:line="244" w:lineRule="exact"/>
        <w:jc w:val="both"/>
      </w:pPr>
      <w:r>
        <w:t>Le pouvoir adjudicateur se libèrera des sommes dues au titre de l'exécution des prestations en faisant porter le montant au crédit du ou des comptes suivants :</w:t>
      </w:r>
    </w:p>
    <w:p w14:paraId="4F0F48B4" w14:textId="0E31C7AC" w:rsidR="00FB30F6" w:rsidRDefault="00FB30F6" w:rsidP="00070950"/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30F6" w14:paraId="0E8E98EA" w14:textId="77777777" w:rsidTr="00FB30F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8D0AF2" w14:textId="77777777" w:rsidR="00FB30F6" w:rsidRDefault="00FB30F6" w:rsidP="00FB30F6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99F3C" w14:textId="77777777" w:rsidR="00FB30F6" w:rsidRDefault="00FB30F6" w:rsidP="00FB30F6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FB30F6" w14:paraId="5443641F" w14:textId="77777777" w:rsidTr="00FB30F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D13DD" w14:textId="77777777" w:rsidR="00FB30F6" w:rsidRDefault="00FB30F6" w:rsidP="00FB30F6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FCA5F" w14:textId="77777777" w:rsidR="00FB30F6" w:rsidRDefault="00FB30F6" w:rsidP="00FB30F6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FB30F6" w14:paraId="21364E9D" w14:textId="77777777" w:rsidTr="00FB30F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4C949" w14:textId="77777777" w:rsidR="00FB30F6" w:rsidRDefault="00FB30F6" w:rsidP="00FB30F6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ACF10" w14:textId="77777777" w:rsidR="00FB30F6" w:rsidRDefault="00FB30F6" w:rsidP="00FB30F6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FB30F6" w14:paraId="27123F55" w14:textId="77777777" w:rsidTr="00FB30F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2A08C" w14:textId="77777777" w:rsidR="00FB30F6" w:rsidRDefault="00FB30F6" w:rsidP="00FB30F6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5E796" w14:textId="77777777" w:rsidR="00FB30F6" w:rsidRDefault="00FB30F6" w:rsidP="00FB30F6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FB30F6" w14:paraId="0A11E044" w14:textId="77777777" w:rsidTr="00FB30F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4718E" w14:textId="77777777" w:rsidR="00FB30F6" w:rsidRDefault="00FB30F6" w:rsidP="00FB30F6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5079C" w14:textId="77777777" w:rsidR="00FB30F6" w:rsidRDefault="00FB30F6" w:rsidP="00FB30F6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FB30F6" w14:paraId="31AA440E" w14:textId="77777777" w:rsidTr="00FB30F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54D18" w14:textId="77777777" w:rsidR="00FB30F6" w:rsidRDefault="00FB30F6" w:rsidP="00FB30F6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B7AFF" w14:textId="77777777" w:rsidR="00FB30F6" w:rsidRDefault="00FB30F6" w:rsidP="00FB30F6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FB30F6" w14:paraId="12F745BD" w14:textId="77777777" w:rsidTr="00FB30F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01A87F" w14:textId="77777777" w:rsidR="00FB30F6" w:rsidRDefault="00FB30F6" w:rsidP="00FB30F6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A010E" w14:textId="77777777" w:rsidR="00FB30F6" w:rsidRDefault="00FB30F6" w:rsidP="00FB30F6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FB30F6" w14:paraId="273F57A8" w14:textId="77777777" w:rsidTr="00FB30F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B1A5C" w14:textId="77777777" w:rsidR="00FB30F6" w:rsidRDefault="00FB30F6" w:rsidP="00FB30F6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F05D2" w14:textId="77777777" w:rsidR="00FB30F6" w:rsidRDefault="00FB30F6" w:rsidP="00FB30F6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FB30F6" w14:paraId="76055162" w14:textId="77777777" w:rsidTr="00FB30F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28001" w14:textId="77777777" w:rsidR="00FB30F6" w:rsidRDefault="00FB30F6" w:rsidP="00FB30F6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57424" w14:textId="77777777" w:rsidR="00FB30F6" w:rsidRDefault="00FB30F6" w:rsidP="00FB30F6">
            <w:pPr>
              <w:pStyle w:val="saisieClientCel"/>
              <w:rPr>
                <w:rFonts w:eastAsia="Calibri"/>
                <w:lang w:val="fr-FR"/>
              </w:rPr>
            </w:pPr>
          </w:p>
        </w:tc>
      </w:tr>
    </w:tbl>
    <w:p w14:paraId="26C5BDD8" w14:textId="77777777" w:rsidR="00FB30F6" w:rsidRPr="00070950" w:rsidRDefault="00FB30F6" w:rsidP="00070950"/>
    <w:p w14:paraId="00AEF1EF" w14:textId="77777777" w:rsidR="00EE3D4C" w:rsidRDefault="00EE3D4C">
      <w:pPr>
        <w:pStyle w:val="ParagrapheIndent1"/>
        <w:spacing w:line="244" w:lineRule="exact"/>
        <w:jc w:val="both"/>
      </w:pPr>
    </w:p>
    <w:p w14:paraId="04A9EE67" w14:textId="77777777" w:rsidR="00EE3D4C" w:rsidRDefault="00EE3D4C">
      <w:pPr>
        <w:sectPr w:rsidR="00EE3D4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2198B502" w14:textId="77777777" w:rsidR="00EE3D4C" w:rsidRDefault="00E63E78">
      <w:pPr>
        <w:spacing w:line="20" w:lineRule="exact"/>
        <w:rPr>
          <w:sz w:val="2"/>
        </w:rPr>
      </w:pPr>
      <w:r>
        <w:lastRenderedPageBreak/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E3D4C" w14:paraId="3B7B50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4D0A3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4F5EE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68556F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E07B2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9DC4D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7B2230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DD9CA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8EB28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4D30D4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9955DB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FA02E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599111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84A18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F5F20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73E47F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4D6BC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EC6FC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20BF5C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B1B34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F500F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6E1E67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F95E4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6357A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  <w:tr w:rsidR="00EE3D4C" w14:paraId="20525F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5A611" w14:textId="77777777" w:rsidR="00EE3D4C" w:rsidRDefault="00E63E78">
            <w:pPr>
              <w:pStyle w:val="saisieClientHead"/>
              <w:rPr>
                <w:rFonts w:eastAsia="Calibri"/>
                <w:lang w:val="fr-FR"/>
              </w:rPr>
            </w:pPr>
            <w:r>
              <w:rPr>
                <w:rFonts w:eastAsia="Calibri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0AAB8" w14:textId="77777777" w:rsidR="00EE3D4C" w:rsidRDefault="00EE3D4C">
            <w:pPr>
              <w:pStyle w:val="saisieClientCel"/>
              <w:rPr>
                <w:rFonts w:eastAsia="Calibri"/>
                <w:lang w:val="fr-FR"/>
              </w:rPr>
            </w:pPr>
          </w:p>
        </w:tc>
      </w:tr>
    </w:tbl>
    <w:p w14:paraId="13198DBA" w14:textId="77777777" w:rsidR="00EE3D4C" w:rsidRDefault="00E63E78">
      <w:pPr>
        <w:spacing w:after="20" w:line="240" w:lineRule="exact"/>
      </w:pPr>
      <w:r>
        <w:t xml:space="preserve"> </w:t>
      </w:r>
    </w:p>
    <w:p w14:paraId="565EC647" w14:textId="77777777" w:rsidR="00EE3D4C" w:rsidRDefault="00E63E78">
      <w:pPr>
        <w:pStyle w:val="ParagrapheIndent1"/>
        <w:spacing w:line="244" w:lineRule="exact"/>
        <w:jc w:val="both"/>
      </w:pPr>
      <w:r>
        <w:t xml:space="preserve">En cas de groupement, le paiement est effectué sur </w:t>
      </w:r>
      <w:r>
        <w:rPr>
          <w:sz w:val="16"/>
          <w:vertAlign w:val="superscript"/>
        </w:rPr>
        <w:t>1</w:t>
      </w:r>
      <w:r>
        <w:t xml:space="preserve"> :</w:t>
      </w:r>
    </w:p>
    <w:p w14:paraId="0CE963FE" w14:textId="77777777" w:rsidR="00EE3D4C" w:rsidRDefault="00EE3D4C">
      <w:pPr>
        <w:pStyle w:val="ParagrapheIndent1"/>
        <w:spacing w:line="244" w:lineRule="exact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3D4C" w14:paraId="66606C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DC4B6" w14:textId="5746AA02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9EBA06A" wp14:editId="093F2A4E">
                  <wp:extent cx="149860" cy="14986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07838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0F127" w14:textId="77777777" w:rsidR="00EE3D4C" w:rsidRDefault="00E63E78">
            <w:pPr>
              <w:pStyle w:val="ParagrapheIndent1"/>
              <w:jc w:val="both"/>
            </w:pPr>
            <w:r>
              <w:t>un compte unique ouvert au nom du mandataire ;</w:t>
            </w:r>
          </w:p>
        </w:tc>
      </w:tr>
    </w:tbl>
    <w:p w14:paraId="1C235391" w14:textId="77777777" w:rsidR="00EE3D4C" w:rsidRDefault="00E63E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3D4C" w14:paraId="3E3909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9AB42" w14:textId="7AAA53CB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F75D9BA" wp14:editId="29A6AF93">
                  <wp:extent cx="149860" cy="14986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C4B1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5793E" w14:textId="77777777" w:rsidR="00EE3D4C" w:rsidRDefault="00E63E78">
            <w:pPr>
              <w:pStyle w:val="ParagrapheIndent1"/>
              <w:spacing w:line="244" w:lineRule="exact"/>
              <w:jc w:val="both"/>
            </w:pPr>
            <w:r>
              <w:t>les comptes de chacun des membres du groupement suivant les répartitions indiquées en annexe du présent document.</w:t>
            </w:r>
          </w:p>
        </w:tc>
      </w:tr>
      <w:tr w:rsidR="00EE3D4C" w14:paraId="6090B6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1F265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CC784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EB69F" w14:textId="77777777" w:rsidR="00EE3D4C" w:rsidRDefault="00EE3D4C"/>
        </w:tc>
      </w:tr>
    </w:tbl>
    <w:p w14:paraId="2AC64850" w14:textId="77777777" w:rsidR="00EE3D4C" w:rsidRDefault="00EE3D4C">
      <w:pPr>
        <w:pStyle w:val="ParagrapheIndent1"/>
        <w:spacing w:line="244" w:lineRule="exact"/>
        <w:jc w:val="both"/>
      </w:pPr>
    </w:p>
    <w:p w14:paraId="13D0F0F8" w14:textId="77777777" w:rsidR="00EE3D4C" w:rsidRDefault="00E63E78">
      <w:pPr>
        <w:pStyle w:val="ParagrapheIndent1"/>
        <w:spacing w:after="240" w:line="244" w:lineRule="exact"/>
        <w:jc w:val="both"/>
      </w:pPr>
      <w:r>
        <w:rPr>
          <w:b/>
        </w:rPr>
        <w:t>Nota</w:t>
      </w:r>
      <w:proofErr w:type="gramStart"/>
      <w:r>
        <w:rPr>
          <w:b/>
        </w:rPr>
        <w:t xml:space="preserve"> :</w:t>
      </w:r>
      <w:r>
        <w:t>Si</w:t>
      </w:r>
      <w:proofErr w:type="gramEnd"/>
      <w:r>
        <w:t xml:space="preserve"> aucune case n'est cochée, ou si les deux cases sont cochées, le pouvoir adjudicateur considérera que seules les dispositions du CCAP s'appliquent.</w:t>
      </w:r>
    </w:p>
    <w:p w14:paraId="51B90DA5" w14:textId="77777777" w:rsidR="00EE3D4C" w:rsidRDefault="00E63E78" w:rsidP="00070950">
      <w:pPr>
        <w:pStyle w:val="Titre1"/>
        <w:shd w:val="clear" w:color="auto" w:fill="4F81BD" w:themeFill="accent1"/>
        <w:rPr>
          <w:rFonts w:ascii="Calibri" w:eastAsia="Calibri" w:hAnsi="Calibri" w:cs="Calibri"/>
          <w:color w:val="FFFFFF"/>
          <w:sz w:val="28"/>
        </w:rPr>
      </w:pPr>
      <w:bookmarkStart w:id="19" w:name="ArtL1_AE-3-A9"/>
      <w:bookmarkStart w:id="20" w:name="_Toc190951541"/>
      <w:bookmarkEnd w:id="19"/>
      <w:r>
        <w:rPr>
          <w:rFonts w:ascii="Calibri" w:eastAsia="Calibri" w:hAnsi="Calibri" w:cs="Calibri"/>
          <w:color w:val="FFFFFF"/>
          <w:sz w:val="28"/>
        </w:rPr>
        <w:t>7 - Avance</w:t>
      </w:r>
      <w:bookmarkEnd w:id="20"/>
    </w:p>
    <w:p w14:paraId="434D4B95" w14:textId="77777777" w:rsidR="00EE3D4C" w:rsidRDefault="00E63E78">
      <w:pPr>
        <w:spacing w:line="60" w:lineRule="exact"/>
        <w:rPr>
          <w:sz w:val="6"/>
        </w:rPr>
      </w:pPr>
      <w:r>
        <w:t xml:space="preserve"> </w:t>
      </w:r>
    </w:p>
    <w:p w14:paraId="07596867" w14:textId="77777777" w:rsidR="00EE3D4C" w:rsidRDefault="00E63E78">
      <w:pPr>
        <w:pStyle w:val="ParagrapheIndent1"/>
        <w:spacing w:line="244" w:lineRule="exact"/>
        <w:jc w:val="both"/>
      </w:pPr>
      <w:r>
        <w:t>Le candidat renonce au bénéfice de l'avance (cocher la case correspondante) :</w:t>
      </w:r>
    </w:p>
    <w:p w14:paraId="0C06DFA8" w14:textId="77777777" w:rsidR="00EE3D4C" w:rsidRDefault="00EE3D4C">
      <w:pPr>
        <w:pStyle w:val="ParagrapheIndent1"/>
        <w:spacing w:line="244" w:lineRule="exact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3D4C" w14:paraId="1F60E5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EF842" w14:textId="3B7CD0B8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72E7888" wp14:editId="0165DA85">
                  <wp:extent cx="149860" cy="14986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0012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ABBBB" w14:textId="77777777" w:rsidR="00EE3D4C" w:rsidRDefault="00E63E78">
            <w:pPr>
              <w:pStyle w:val="ParagrapheIndent1"/>
              <w:jc w:val="both"/>
            </w:pPr>
            <w:r>
              <w:t>NON</w:t>
            </w:r>
          </w:p>
        </w:tc>
      </w:tr>
    </w:tbl>
    <w:p w14:paraId="6347ACCD" w14:textId="77777777" w:rsidR="00EE3D4C" w:rsidRDefault="00E63E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3D4C" w14:paraId="2A3F32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2B88" w14:textId="7B2AE1E7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CD2C994" wp14:editId="241956FD">
                  <wp:extent cx="149860" cy="14986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BF24D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B2B0C" w14:textId="77777777" w:rsidR="00EE3D4C" w:rsidRDefault="00E63E78">
            <w:pPr>
              <w:pStyle w:val="ParagrapheIndent1"/>
              <w:jc w:val="both"/>
            </w:pPr>
            <w:r>
              <w:t>OUI</w:t>
            </w:r>
          </w:p>
        </w:tc>
      </w:tr>
    </w:tbl>
    <w:p w14:paraId="557747EB" w14:textId="77777777" w:rsidR="00EE3D4C" w:rsidRDefault="00E63E78">
      <w:pPr>
        <w:pStyle w:val="ParagrapheIndent1"/>
        <w:spacing w:line="244" w:lineRule="exact"/>
        <w:jc w:val="both"/>
        <w:sectPr w:rsidR="00EE3D4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</w:rPr>
        <w:t>Nota :</w:t>
      </w:r>
      <w:r>
        <w:t xml:space="preserve"> Si aucune case n'est cochée, ou si les deux cases sont cochées, le pouvoir adjudicateur considérera que l'entreprise renonce au bénéfice de l'avance.</w:t>
      </w:r>
      <w:r>
        <w:cr/>
      </w:r>
    </w:p>
    <w:p w14:paraId="5C0EE294" w14:textId="77777777" w:rsidR="00EE3D4C" w:rsidRDefault="00E63E78" w:rsidP="00070950">
      <w:pPr>
        <w:pStyle w:val="Titre1"/>
        <w:shd w:val="clear" w:color="auto" w:fill="4F81BD" w:themeFill="accent1"/>
        <w:rPr>
          <w:rFonts w:ascii="Calibri" w:eastAsia="Calibri" w:hAnsi="Calibri" w:cs="Calibri"/>
          <w:color w:val="FFFFFF"/>
          <w:sz w:val="28"/>
        </w:rPr>
      </w:pPr>
      <w:bookmarkStart w:id="21" w:name="ArtL1_AE-3-A11"/>
      <w:bookmarkStart w:id="22" w:name="_Toc190951542"/>
      <w:bookmarkEnd w:id="21"/>
      <w:r>
        <w:rPr>
          <w:rFonts w:ascii="Calibri" w:eastAsia="Calibri" w:hAnsi="Calibri" w:cs="Calibri"/>
          <w:color w:val="FFFFFF"/>
          <w:sz w:val="28"/>
        </w:rPr>
        <w:lastRenderedPageBreak/>
        <w:t>8 - Nomenclature(s)</w:t>
      </w:r>
      <w:bookmarkEnd w:id="22"/>
    </w:p>
    <w:p w14:paraId="42172A4C" w14:textId="77777777" w:rsidR="00EE3D4C" w:rsidRDefault="00E63E78">
      <w:pPr>
        <w:spacing w:line="60" w:lineRule="exact"/>
        <w:rPr>
          <w:sz w:val="6"/>
        </w:rPr>
      </w:pPr>
      <w:r>
        <w:t xml:space="preserve"> </w:t>
      </w:r>
    </w:p>
    <w:p w14:paraId="0DBE79FB" w14:textId="77777777" w:rsidR="00EE3D4C" w:rsidRDefault="00E63E78">
      <w:pPr>
        <w:pStyle w:val="ParagrapheIndent1"/>
        <w:spacing w:line="244" w:lineRule="exact"/>
        <w:jc w:val="both"/>
      </w:pPr>
      <w:r>
        <w:t>La classification conforme au vocabulaire commun des marchés européens (CPV) est :</w:t>
      </w:r>
    </w:p>
    <w:p w14:paraId="5F5A59E3" w14:textId="77777777" w:rsidR="00EE3D4C" w:rsidRDefault="00EE3D4C">
      <w:pPr>
        <w:pStyle w:val="ParagrapheIndent1"/>
        <w:spacing w:line="244" w:lineRule="exact"/>
        <w:jc w:val="both"/>
      </w:pPr>
    </w:p>
    <w:p w14:paraId="652371B1" w14:textId="77777777" w:rsidR="00267F06" w:rsidRDefault="00E63E7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67F06" w14:paraId="343E08CA" w14:textId="77777777" w:rsidTr="00FB22B3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D7A68" w14:textId="77777777" w:rsidR="00267F06" w:rsidRDefault="00267F06" w:rsidP="00FB22B3">
            <w:pPr>
              <w:spacing w:before="140" w:after="4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D98DC" w14:textId="77777777" w:rsidR="00267F06" w:rsidRDefault="00267F06" w:rsidP="00FB22B3">
            <w:pPr>
              <w:spacing w:before="140" w:after="4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Description</w:t>
            </w:r>
          </w:p>
        </w:tc>
      </w:tr>
      <w:tr w:rsidR="00267F06" w14:paraId="57DCB1C6" w14:textId="77777777" w:rsidTr="00FB22B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3F131" w14:textId="77777777" w:rsidR="00267F06" w:rsidRDefault="00267F06" w:rsidP="00FB22B3">
            <w:pPr>
              <w:spacing w:before="60" w:after="40"/>
              <w:ind w:left="40" w:right="4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71250000-5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8CD67" w14:textId="77777777" w:rsidR="00267F06" w:rsidRDefault="00267F06" w:rsidP="00FB22B3">
            <w:pPr>
              <w:spacing w:before="60" w:after="40"/>
              <w:ind w:left="40" w:right="40"/>
              <w:rPr>
                <w:rFonts w:eastAsia="Calibri"/>
              </w:rPr>
            </w:pPr>
            <w:r>
              <w:rPr>
                <w:rFonts w:eastAsia="Calibri"/>
              </w:rPr>
              <w:t>Services d'architecture, d'ingénierie et de métrage</w:t>
            </w:r>
          </w:p>
        </w:tc>
      </w:tr>
      <w:tr w:rsidR="00267F06" w14:paraId="6411AA47" w14:textId="77777777" w:rsidTr="00FB22B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CCC1A" w14:textId="77777777" w:rsidR="00267F06" w:rsidDel="00AF494B" w:rsidRDefault="00267F06" w:rsidP="00FB22B3">
            <w:pPr>
              <w:spacing w:before="60" w:after="40"/>
              <w:ind w:left="40" w:right="40"/>
              <w:jc w:val="center"/>
              <w:rPr>
                <w:rFonts w:eastAsia="Calibri"/>
              </w:rPr>
            </w:pPr>
            <w:r w:rsidRPr="00FB22B3">
              <w:rPr>
                <w:rFonts w:eastAsia="Calibri"/>
              </w:rPr>
              <w:t>71240000-2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ECCC0" w14:textId="77777777" w:rsidR="00267F06" w:rsidDel="00AF494B" w:rsidRDefault="00267F06" w:rsidP="00FB22B3">
            <w:pPr>
              <w:spacing w:before="60" w:after="40"/>
              <w:ind w:left="40" w:right="40"/>
              <w:rPr>
                <w:rFonts w:eastAsia="Calibri"/>
              </w:rPr>
            </w:pPr>
            <w:r>
              <w:rPr>
                <w:rFonts w:eastAsia="Calibri"/>
              </w:rPr>
              <w:t>Services d’architecture, d’ingénierie et de planification</w:t>
            </w:r>
          </w:p>
        </w:tc>
      </w:tr>
      <w:tr w:rsidR="00267F06" w14:paraId="5CAC7EB5" w14:textId="77777777" w:rsidTr="00FB22B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5F68" w14:textId="77777777" w:rsidR="00267F06" w:rsidDel="00AF494B" w:rsidRDefault="00267F06" w:rsidP="00FB22B3">
            <w:pPr>
              <w:spacing w:before="60" w:after="40"/>
              <w:ind w:left="40" w:right="4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71242000-6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EC4B0" w14:textId="77777777" w:rsidR="00267F06" w:rsidDel="00AF494B" w:rsidRDefault="00267F06" w:rsidP="00FB22B3">
            <w:pPr>
              <w:spacing w:before="60" w:after="40"/>
              <w:ind w:left="40" w:right="40"/>
              <w:rPr>
                <w:rFonts w:eastAsia="Calibri"/>
              </w:rPr>
            </w:pPr>
            <w:r>
              <w:rPr>
                <w:rFonts w:eastAsia="Calibri"/>
              </w:rPr>
              <w:t>Préparation du projet et de la conception, estimation des coûts</w:t>
            </w:r>
          </w:p>
        </w:tc>
      </w:tr>
      <w:tr w:rsidR="00267F06" w14:paraId="13B2A651" w14:textId="77777777" w:rsidTr="00FB22B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5DFBC" w14:textId="77777777" w:rsidR="00267F06" w:rsidRDefault="00267F06" w:rsidP="00FB22B3">
            <w:pPr>
              <w:spacing w:before="60" w:after="40"/>
              <w:ind w:left="40" w:right="4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71300000-1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246A" w14:textId="77777777" w:rsidR="00267F06" w:rsidRDefault="00267F06" w:rsidP="00FB22B3">
            <w:pPr>
              <w:spacing w:before="60" w:after="40"/>
              <w:ind w:left="40" w:right="40"/>
              <w:rPr>
                <w:rFonts w:eastAsia="Calibri"/>
              </w:rPr>
            </w:pPr>
            <w:r>
              <w:rPr>
                <w:rFonts w:eastAsia="Calibri"/>
              </w:rPr>
              <w:t>Services d’ingénierie</w:t>
            </w:r>
          </w:p>
        </w:tc>
      </w:tr>
    </w:tbl>
    <w:p w14:paraId="27DB4305" w14:textId="562BB09E" w:rsidR="00EE3D4C" w:rsidRDefault="00EE3D4C">
      <w:pPr>
        <w:spacing w:after="20" w:line="240" w:lineRule="exact"/>
      </w:pPr>
    </w:p>
    <w:p w14:paraId="0519735A" w14:textId="24E46027" w:rsidR="00FB30F6" w:rsidRDefault="00FB30F6">
      <w:pPr>
        <w:spacing w:after="20" w:line="240" w:lineRule="exact"/>
      </w:pPr>
    </w:p>
    <w:p w14:paraId="68496D71" w14:textId="2DF7BEE5" w:rsidR="00FB30F6" w:rsidRDefault="00FB30F6">
      <w:pPr>
        <w:spacing w:after="20" w:line="240" w:lineRule="exact"/>
      </w:pPr>
    </w:p>
    <w:p w14:paraId="14631576" w14:textId="250C16A2" w:rsidR="00FB30F6" w:rsidRDefault="00FB30F6">
      <w:pPr>
        <w:spacing w:after="20" w:line="240" w:lineRule="exact"/>
      </w:pPr>
    </w:p>
    <w:p w14:paraId="5BCD0D02" w14:textId="02DAC047" w:rsidR="00FB30F6" w:rsidRDefault="00FB30F6">
      <w:pPr>
        <w:spacing w:after="20" w:line="240" w:lineRule="exact"/>
      </w:pPr>
    </w:p>
    <w:p w14:paraId="1D0F19E5" w14:textId="0FDDFD67" w:rsidR="00FB30F6" w:rsidRDefault="00FB30F6">
      <w:pPr>
        <w:spacing w:after="20" w:line="240" w:lineRule="exact"/>
      </w:pPr>
    </w:p>
    <w:p w14:paraId="524F1449" w14:textId="7025F0F5" w:rsidR="00FB30F6" w:rsidRDefault="00FB30F6">
      <w:pPr>
        <w:spacing w:after="20" w:line="240" w:lineRule="exact"/>
      </w:pPr>
    </w:p>
    <w:p w14:paraId="7A99DDD6" w14:textId="051E12CE" w:rsidR="00FB30F6" w:rsidRDefault="00FB30F6">
      <w:pPr>
        <w:spacing w:after="20" w:line="240" w:lineRule="exact"/>
      </w:pPr>
    </w:p>
    <w:p w14:paraId="6DC4247A" w14:textId="1B91EA4C" w:rsidR="00FB30F6" w:rsidRDefault="00FB30F6">
      <w:pPr>
        <w:spacing w:after="20" w:line="240" w:lineRule="exact"/>
      </w:pPr>
    </w:p>
    <w:p w14:paraId="47D6236D" w14:textId="07D24CEC" w:rsidR="00FB30F6" w:rsidRDefault="00FB30F6">
      <w:pPr>
        <w:spacing w:after="20" w:line="240" w:lineRule="exact"/>
      </w:pPr>
    </w:p>
    <w:p w14:paraId="29DDA472" w14:textId="3A91846C" w:rsidR="00FB30F6" w:rsidRDefault="00FB30F6">
      <w:pPr>
        <w:spacing w:after="20" w:line="240" w:lineRule="exact"/>
      </w:pPr>
    </w:p>
    <w:p w14:paraId="7B91EA57" w14:textId="1715801A" w:rsidR="00FB30F6" w:rsidRDefault="00FB30F6">
      <w:pPr>
        <w:spacing w:after="20" w:line="240" w:lineRule="exact"/>
      </w:pPr>
    </w:p>
    <w:p w14:paraId="2EE03518" w14:textId="20E79313" w:rsidR="00FB30F6" w:rsidRDefault="00FB30F6">
      <w:pPr>
        <w:spacing w:after="20" w:line="240" w:lineRule="exact"/>
      </w:pPr>
    </w:p>
    <w:p w14:paraId="6F01F0AE" w14:textId="1AFBC5AA" w:rsidR="00FB30F6" w:rsidRDefault="00FB30F6">
      <w:pPr>
        <w:spacing w:after="20" w:line="240" w:lineRule="exact"/>
      </w:pPr>
    </w:p>
    <w:p w14:paraId="47DAC833" w14:textId="7BA62A47" w:rsidR="00FB30F6" w:rsidRDefault="00FB30F6">
      <w:pPr>
        <w:spacing w:after="20" w:line="240" w:lineRule="exact"/>
      </w:pPr>
    </w:p>
    <w:p w14:paraId="30B0DB6F" w14:textId="08CF7D09" w:rsidR="00FB30F6" w:rsidRDefault="00FB30F6">
      <w:pPr>
        <w:spacing w:after="20" w:line="240" w:lineRule="exact"/>
      </w:pPr>
    </w:p>
    <w:p w14:paraId="1AFC7CCB" w14:textId="6243D570" w:rsidR="00FB30F6" w:rsidRDefault="00FB30F6">
      <w:pPr>
        <w:spacing w:after="20" w:line="240" w:lineRule="exact"/>
      </w:pPr>
    </w:p>
    <w:p w14:paraId="5F601236" w14:textId="180E9A25" w:rsidR="00FB30F6" w:rsidRDefault="00FB30F6">
      <w:pPr>
        <w:spacing w:after="20" w:line="240" w:lineRule="exact"/>
      </w:pPr>
    </w:p>
    <w:p w14:paraId="033C4A52" w14:textId="43A579D1" w:rsidR="00FB30F6" w:rsidRDefault="00FB30F6">
      <w:pPr>
        <w:spacing w:after="20" w:line="240" w:lineRule="exact"/>
      </w:pPr>
    </w:p>
    <w:p w14:paraId="3E3F2902" w14:textId="0A40A196" w:rsidR="00FB30F6" w:rsidRDefault="00FB30F6">
      <w:pPr>
        <w:spacing w:after="20" w:line="240" w:lineRule="exact"/>
      </w:pPr>
    </w:p>
    <w:p w14:paraId="6C83B349" w14:textId="6972AF83" w:rsidR="00FB30F6" w:rsidRDefault="00FB30F6">
      <w:pPr>
        <w:spacing w:after="20" w:line="240" w:lineRule="exact"/>
      </w:pPr>
    </w:p>
    <w:p w14:paraId="6FC41E8A" w14:textId="6DA4FE9B" w:rsidR="00FB30F6" w:rsidRDefault="00FB30F6">
      <w:pPr>
        <w:spacing w:after="20" w:line="240" w:lineRule="exact"/>
      </w:pPr>
    </w:p>
    <w:p w14:paraId="6DC8762B" w14:textId="772435C0" w:rsidR="00FB30F6" w:rsidRDefault="00FB30F6">
      <w:pPr>
        <w:spacing w:after="20" w:line="240" w:lineRule="exact"/>
      </w:pPr>
    </w:p>
    <w:p w14:paraId="432F10FE" w14:textId="6581CA39" w:rsidR="00FB30F6" w:rsidRDefault="00FB30F6">
      <w:pPr>
        <w:spacing w:after="20" w:line="240" w:lineRule="exact"/>
      </w:pPr>
    </w:p>
    <w:p w14:paraId="3F37E45E" w14:textId="1E66A96F" w:rsidR="00FB30F6" w:rsidRDefault="00FB30F6">
      <w:pPr>
        <w:spacing w:after="20" w:line="240" w:lineRule="exact"/>
      </w:pPr>
    </w:p>
    <w:p w14:paraId="637EC1EB" w14:textId="160C03D0" w:rsidR="00FB30F6" w:rsidRDefault="00FB30F6">
      <w:pPr>
        <w:spacing w:after="20" w:line="240" w:lineRule="exact"/>
      </w:pPr>
    </w:p>
    <w:p w14:paraId="65FAF164" w14:textId="2070E216" w:rsidR="00FB30F6" w:rsidRDefault="00FB30F6">
      <w:pPr>
        <w:spacing w:after="20" w:line="240" w:lineRule="exact"/>
      </w:pPr>
    </w:p>
    <w:p w14:paraId="259E248F" w14:textId="058944EE" w:rsidR="00FB30F6" w:rsidRDefault="00FB30F6">
      <w:pPr>
        <w:spacing w:after="20" w:line="240" w:lineRule="exact"/>
      </w:pPr>
    </w:p>
    <w:p w14:paraId="7E2618E7" w14:textId="5C948C00" w:rsidR="00FB30F6" w:rsidRDefault="00FB30F6">
      <w:pPr>
        <w:spacing w:after="20" w:line="240" w:lineRule="exact"/>
      </w:pPr>
    </w:p>
    <w:p w14:paraId="49CBB1A5" w14:textId="62F60C08" w:rsidR="00FB30F6" w:rsidRDefault="00FB30F6">
      <w:pPr>
        <w:spacing w:after="20" w:line="240" w:lineRule="exact"/>
      </w:pPr>
    </w:p>
    <w:p w14:paraId="14387CAE" w14:textId="52FBA228" w:rsidR="00FB30F6" w:rsidRDefault="00FB30F6">
      <w:pPr>
        <w:spacing w:after="20" w:line="240" w:lineRule="exact"/>
      </w:pPr>
    </w:p>
    <w:p w14:paraId="1A88C3E8" w14:textId="2C03BC4F" w:rsidR="00FB30F6" w:rsidRDefault="00FB30F6">
      <w:pPr>
        <w:spacing w:after="20" w:line="240" w:lineRule="exact"/>
      </w:pPr>
    </w:p>
    <w:p w14:paraId="265BFC3E" w14:textId="613FCC0C" w:rsidR="00FB30F6" w:rsidRDefault="00FB30F6">
      <w:pPr>
        <w:spacing w:after="20" w:line="240" w:lineRule="exact"/>
      </w:pPr>
    </w:p>
    <w:p w14:paraId="6783C99D" w14:textId="7499C58C" w:rsidR="00FB30F6" w:rsidRDefault="00FB30F6">
      <w:pPr>
        <w:spacing w:after="20" w:line="240" w:lineRule="exact"/>
      </w:pPr>
    </w:p>
    <w:p w14:paraId="4A3C8684" w14:textId="3C5C031C" w:rsidR="00FB30F6" w:rsidRDefault="00FB30F6">
      <w:pPr>
        <w:spacing w:after="20" w:line="240" w:lineRule="exact"/>
      </w:pPr>
    </w:p>
    <w:p w14:paraId="30F00AEC" w14:textId="41D27766" w:rsidR="00FB30F6" w:rsidRDefault="00FB30F6">
      <w:pPr>
        <w:spacing w:after="20" w:line="240" w:lineRule="exact"/>
      </w:pPr>
    </w:p>
    <w:p w14:paraId="423B525B" w14:textId="1F4DE470" w:rsidR="00FB30F6" w:rsidRDefault="00FB30F6">
      <w:pPr>
        <w:spacing w:after="20" w:line="240" w:lineRule="exact"/>
      </w:pPr>
    </w:p>
    <w:p w14:paraId="0A414EBE" w14:textId="39993C27" w:rsidR="00FB30F6" w:rsidRDefault="00FB30F6">
      <w:pPr>
        <w:spacing w:after="20" w:line="240" w:lineRule="exact"/>
      </w:pPr>
    </w:p>
    <w:p w14:paraId="46A56EF2" w14:textId="77777777" w:rsidR="00FB30F6" w:rsidRDefault="00FB30F6">
      <w:pPr>
        <w:spacing w:after="20" w:line="240" w:lineRule="exact"/>
      </w:pPr>
    </w:p>
    <w:p w14:paraId="21A6D349" w14:textId="77777777" w:rsidR="00EE3D4C" w:rsidRDefault="00E63E78" w:rsidP="00070950">
      <w:pPr>
        <w:pStyle w:val="Titre1"/>
        <w:shd w:val="clear" w:color="auto" w:fill="4F81BD" w:themeFill="accent1"/>
        <w:rPr>
          <w:rFonts w:ascii="Calibri" w:eastAsia="Calibri" w:hAnsi="Calibri" w:cs="Calibri"/>
          <w:color w:val="FFFFFF"/>
          <w:sz w:val="28"/>
        </w:rPr>
      </w:pPr>
      <w:bookmarkStart w:id="23" w:name="ArtL1_AE-3-A14"/>
      <w:bookmarkStart w:id="24" w:name="_Toc190951543"/>
      <w:bookmarkEnd w:id="23"/>
      <w:r>
        <w:rPr>
          <w:rFonts w:ascii="Calibri" w:eastAsia="Calibri" w:hAnsi="Calibri" w:cs="Calibri"/>
          <w:color w:val="FFFFFF"/>
          <w:sz w:val="28"/>
        </w:rPr>
        <w:t>9 - Signature</w:t>
      </w:r>
      <w:bookmarkEnd w:id="24"/>
    </w:p>
    <w:p w14:paraId="18046167" w14:textId="77777777" w:rsidR="00EE3D4C" w:rsidRDefault="00E63E78">
      <w:pPr>
        <w:spacing w:line="60" w:lineRule="exact"/>
        <w:rPr>
          <w:sz w:val="6"/>
        </w:rPr>
      </w:pPr>
      <w:r>
        <w:t xml:space="preserve"> </w:t>
      </w:r>
    </w:p>
    <w:p w14:paraId="7B1963A3" w14:textId="77777777" w:rsidR="00EE3D4C" w:rsidRDefault="00EE3D4C">
      <w:pPr>
        <w:pStyle w:val="ParagrapheIndent1"/>
        <w:spacing w:line="244" w:lineRule="exact"/>
        <w:jc w:val="both"/>
      </w:pPr>
    </w:p>
    <w:p w14:paraId="18105F66" w14:textId="77777777" w:rsidR="00EE3D4C" w:rsidRDefault="00E63E78">
      <w:pPr>
        <w:pStyle w:val="ParagrapheIndent1"/>
        <w:spacing w:line="244" w:lineRule="exact"/>
        <w:jc w:val="both"/>
      </w:pPr>
      <w:r>
        <w:rPr>
          <w:b/>
          <w:u w:val="single"/>
        </w:rPr>
        <w:t>ENGAGEMENT DU CANDIDAT</w:t>
      </w:r>
    </w:p>
    <w:p w14:paraId="47289735" w14:textId="77777777" w:rsidR="00EE3D4C" w:rsidRDefault="00EE3D4C">
      <w:pPr>
        <w:pStyle w:val="ParagrapheIndent1"/>
        <w:spacing w:line="244" w:lineRule="exact"/>
        <w:jc w:val="both"/>
      </w:pPr>
    </w:p>
    <w:p w14:paraId="7B3DAD35" w14:textId="77777777" w:rsidR="00EE3D4C" w:rsidRDefault="00E63E78">
      <w:pPr>
        <w:pStyle w:val="ParagrapheIndent1"/>
        <w:spacing w:line="244" w:lineRule="exact"/>
        <w:jc w:val="both"/>
      </w:pPr>
      <w: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82ACC1C" w14:textId="77777777" w:rsidR="00EE3D4C" w:rsidRDefault="00EE3D4C">
      <w:pPr>
        <w:pStyle w:val="ParagrapheIndent1"/>
        <w:spacing w:line="244" w:lineRule="exact"/>
        <w:jc w:val="both"/>
      </w:pPr>
    </w:p>
    <w:p w14:paraId="6CE4F967" w14:textId="77777777" w:rsidR="00EE3D4C" w:rsidRPr="00070950" w:rsidRDefault="00E63E78">
      <w:pPr>
        <w:pStyle w:val="ParagrapheIndent1"/>
        <w:spacing w:line="244" w:lineRule="exact"/>
        <w:jc w:val="both"/>
        <w:rPr>
          <w:b/>
          <w:color w:val="FF0000"/>
        </w:rPr>
      </w:pPr>
      <w:r w:rsidRPr="00070950">
        <w:rPr>
          <w:b/>
          <w:color w:val="FF0000"/>
        </w:rPr>
        <w:t>(Ne pas compléter dans le cas d'un dépôt signé électroniquement)</w:t>
      </w:r>
    </w:p>
    <w:p w14:paraId="2740DD34" w14:textId="77777777" w:rsidR="00EE3D4C" w:rsidRDefault="00EE3D4C">
      <w:pPr>
        <w:pStyle w:val="ParagrapheIndent1"/>
        <w:spacing w:line="244" w:lineRule="exact"/>
        <w:jc w:val="both"/>
      </w:pPr>
    </w:p>
    <w:p w14:paraId="7E72E63C" w14:textId="77777777" w:rsidR="00EE3D4C" w:rsidRDefault="00E63E78">
      <w:pPr>
        <w:pStyle w:val="ParagrapheIndent1"/>
        <w:spacing w:line="244" w:lineRule="exact"/>
        <w:jc w:val="both"/>
      </w:pPr>
      <w:r>
        <w:t>Fait en un seul original</w:t>
      </w:r>
    </w:p>
    <w:p w14:paraId="18F77D8A" w14:textId="77777777" w:rsidR="00EE3D4C" w:rsidRDefault="00E63E78">
      <w:pPr>
        <w:pStyle w:val="style1010"/>
        <w:spacing w:line="244" w:lineRule="exact"/>
        <w:ind w:right="20"/>
        <w:jc w:val="center"/>
        <w:rPr>
          <w:lang w:val="fr-FR"/>
        </w:rPr>
      </w:pPr>
      <w:r>
        <w:rPr>
          <w:lang w:val="fr-FR"/>
        </w:rPr>
        <w:t>A .............................................</w:t>
      </w:r>
    </w:p>
    <w:p w14:paraId="6997E6C8" w14:textId="77777777" w:rsidR="00EE3D4C" w:rsidRDefault="00E63E78">
      <w:pPr>
        <w:pStyle w:val="style1010"/>
        <w:spacing w:line="244" w:lineRule="exact"/>
        <w:ind w:right="20"/>
        <w:jc w:val="center"/>
        <w:rPr>
          <w:lang w:val="fr-FR"/>
        </w:rPr>
      </w:pPr>
      <w:r>
        <w:rPr>
          <w:lang w:val="fr-FR"/>
        </w:rPr>
        <w:t>Le .............................................</w:t>
      </w:r>
    </w:p>
    <w:p w14:paraId="037D63B9" w14:textId="77777777" w:rsidR="00EE3D4C" w:rsidRDefault="00EE3D4C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7C67543F" w14:textId="77777777" w:rsidR="00EE3D4C" w:rsidRDefault="00E63E78">
      <w:pPr>
        <w:pStyle w:val="style1010"/>
        <w:spacing w:line="244" w:lineRule="exact"/>
        <w:ind w:right="20"/>
        <w:jc w:val="center"/>
        <w:rPr>
          <w:lang w:val="fr-FR"/>
        </w:rPr>
      </w:pPr>
      <w:r>
        <w:rPr>
          <w:lang w:val="fr-FR"/>
        </w:rPr>
        <w:t xml:space="preserve">Signature du candidat, du mandataire ou des membres du groupement </w:t>
      </w:r>
      <w:r>
        <w:rPr>
          <w:sz w:val="16"/>
          <w:vertAlign w:val="superscript"/>
          <w:lang w:val="fr-FR"/>
        </w:rPr>
        <w:t>1</w:t>
      </w:r>
    </w:p>
    <w:p w14:paraId="2317DCE4" w14:textId="77777777" w:rsidR="00EE3D4C" w:rsidRDefault="00EE3D4C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6581CECC" w14:textId="77777777" w:rsidR="00EE3D4C" w:rsidRDefault="00EE3D4C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3FE75C40" w14:textId="77777777" w:rsidR="00EE3D4C" w:rsidRDefault="00EE3D4C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29CACB8F" w14:textId="77777777" w:rsidR="00EE3D4C" w:rsidRDefault="00EE3D4C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63EFEB4A" w14:textId="2B32F0ED" w:rsidR="00EE3D4C" w:rsidRDefault="00EE3D4C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5C517C07" w14:textId="57573DF5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48F0D770" w14:textId="0470B2E2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728B2B9D" w14:textId="70BF83AF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7E2BC130" w14:textId="57C737CC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10B470D8" w14:textId="2972F01C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39722921" w14:textId="7E9FE27D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56C0D084" w14:textId="3C017287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1E938B19" w14:textId="00E45943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53410D58" w14:textId="1D00E6ED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46A7D2D6" w14:textId="7CE27599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16C66738" w14:textId="20BBB82F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5C95A204" w14:textId="6B3C329F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7F6EF98A" w14:textId="3AD20374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25DB4904" w14:textId="56B9C75A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3021A3DC" w14:textId="410AE309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59B4AE61" w14:textId="4E0D458A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6E319D3E" w14:textId="7B7A0F8A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14B312BA" w14:textId="5BB8A50E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55A0F48F" w14:textId="1F8CA8F1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7239ED67" w14:textId="3BDC6D6F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125F1431" w14:textId="33A77AE9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3B23124A" w14:textId="7BD93499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56C3BF5A" w14:textId="01BC8AB2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3921764D" w14:textId="11706C89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21007C91" w14:textId="27525AEE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1D773601" w14:textId="43523AEE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44AB84EB" w14:textId="3EA73E20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3107374E" w14:textId="42860C5D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2B951E6F" w14:textId="7A9E4C97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25ED34F8" w14:textId="761216E8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2F05AD35" w14:textId="77777777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06225485" w14:textId="77777777" w:rsidR="00EE3D4C" w:rsidRDefault="00EE3D4C">
      <w:pPr>
        <w:pStyle w:val="style1010"/>
        <w:spacing w:after="240" w:line="244" w:lineRule="exact"/>
        <w:ind w:right="20"/>
        <w:jc w:val="center"/>
        <w:rPr>
          <w:lang w:val="fr-FR"/>
        </w:rPr>
      </w:pPr>
    </w:p>
    <w:p w14:paraId="6E113599" w14:textId="77777777" w:rsidR="00EE3D4C" w:rsidRDefault="00E63E78">
      <w:pPr>
        <w:pStyle w:val="ParagrapheIndent1"/>
        <w:spacing w:after="240"/>
        <w:jc w:val="both"/>
        <w:rPr>
          <w:b/>
          <w:u w:val="single"/>
        </w:rPr>
      </w:pPr>
      <w:r>
        <w:rPr>
          <w:b/>
          <w:u w:val="single"/>
        </w:rPr>
        <w:t>ACCEPTATION DE L'OFFRE PAR LE POUVOIR ADJUDICATEUR</w:t>
      </w:r>
    </w:p>
    <w:p w14:paraId="25423322" w14:textId="77777777" w:rsidR="00EE3D4C" w:rsidRDefault="00E63E78">
      <w:pPr>
        <w:pStyle w:val="ParagrapheIndent1"/>
        <w:spacing w:line="244" w:lineRule="exact"/>
        <w:jc w:val="both"/>
      </w:pPr>
      <w:r>
        <w:t>Le montant global de l'offre acceptée par le pouvoir adjudicateur est porté à :</w:t>
      </w:r>
    </w:p>
    <w:p w14:paraId="77B05F43" w14:textId="77777777" w:rsidR="00EE3D4C" w:rsidRDefault="00EE3D4C">
      <w:pPr>
        <w:pStyle w:val="ParagrapheIndent1"/>
        <w:spacing w:line="244" w:lineRule="exact"/>
        <w:jc w:val="both"/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E3D4C" w14:paraId="437CCC5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8B38" w14:textId="77777777" w:rsidR="00EE3D4C" w:rsidRDefault="00E63E7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0C32D" w14:textId="77777777" w:rsidR="00EE3D4C" w:rsidRDefault="00E63E78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C7B66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6E12E" w14:textId="77777777" w:rsidR="00EE3D4C" w:rsidRDefault="00E63E78">
            <w:pPr>
              <w:rPr>
                <w:rFonts w:eastAsia="Calibri"/>
              </w:rPr>
            </w:pPr>
            <w:r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9757B" w14:textId="77777777" w:rsidR="00EE3D4C" w:rsidRDefault="00E63E78">
            <w:pPr>
              <w:rPr>
                <w:rFonts w:eastAsia="Calibri"/>
              </w:rPr>
            </w:pPr>
            <w:r>
              <w:rPr>
                <w:rFonts w:eastAsia="Calibri"/>
              </w:rPr>
              <w:t>Euros</w:t>
            </w:r>
          </w:p>
        </w:tc>
      </w:tr>
      <w:tr w:rsidR="00EE3D4C" w14:paraId="66721C3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2670" w14:textId="77777777" w:rsidR="00EE3D4C" w:rsidRDefault="00E63E78">
            <w:pPr>
              <w:rPr>
                <w:rFonts w:eastAsia="Calibri"/>
              </w:rPr>
            </w:pPr>
            <w:r>
              <w:rPr>
                <w:rFonts w:eastAsia="Calibri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46CEE" w14:textId="77777777" w:rsidR="00EE3D4C" w:rsidRDefault="00E63E78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3C2ED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9B71E" w14:textId="77777777" w:rsidR="00EE3D4C" w:rsidRDefault="00E63E78">
            <w:pPr>
              <w:rPr>
                <w:rFonts w:eastAsia="Calibri"/>
              </w:rPr>
            </w:pPr>
            <w:r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DC81" w14:textId="77777777" w:rsidR="00EE3D4C" w:rsidRDefault="00E63E78">
            <w:pPr>
              <w:rPr>
                <w:rFonts w:eastAsia="Calibri"/>
              </w:rPr>
            </w:pPr>
            <w:r>
              <w:rPr>
                <w:rFonts w:eastAsia="Calibri"/>
              </w:rPr>
              <w:t>Euros</w:t>
            </w:r>
          </w:p>
        </w:tc>
      </w:tr>
      <w:tr w:rsidR="00EE3D4C" w14:paraId="4FCCE6E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BA7A" w14:textId="77777777" w:rsidR="00EE3D4C" w:rsidRDefault="00E63E78">
            <w:pPr>
              <w:rPr>
                <w:rFonts w:eastAsia="Calibri"/>
              </w:rPr>
            </w:pPr>
            <w:r>
              <w:rPr>
                <w:rFonts w:eastAsia="Calibri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EAE05" w14:textId="77777777" w:rsidR="00EE3D4C" w:rsidRDefault="00E63E78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A52C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B5B08" w14:textId="77777777" w:rsidR="00EE3D4C" w:rsidRDefault="00E63E78">
            <w:pPr>
              <w:rPr>
                <w:rFonts w:eastAsia="Calibri"/>
              </w:rPr>
            </w:pPr>
            <w:r>
              <w:rPr>
                <w:rFonts w:eastAsia="Calibri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017C7" w14:textId="77777777" w:rsidR="00EE3D4C" w:rsidRDefault="00E63E78">
            <w:pPr>
              <w:rPr>
                <w:rFonts w:eastAsia="Calibri"/>
              </w:rPr>
            </w:pPr>
            <w:r>
              <w:rPr>
                <w:rFonts w:eastAsia="Calibri"/>
              </w:rPr>
              <w:t>Euros</w:t>
            </w:r>
          </w:p>
        </w:tc>
      </w:tr>
      <w:tr w:rsidR="00EE3D4C" w14:paraId="26B6CC4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36CA4" w14:textId="77777777" w:rsidR="00EE3D4C" w:rsidRDefault="00E63E7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B7A97" w14:textId="77777777" w:rsidR="00EE3D4C" w:rsidRDefault="00E63E78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AB061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223A" w14:textId="77777777" w:rsidR="00EE3D4C" w:rsidRDefault="00E63E78">
            <w:pPr>
              <w:rPr>
                <w:rFonts w:eastAsia="Calibri"/>
              </w:rPr>
            </w:pPr>
            <w:r>
              <w:rPr>
                <w:rFonts w:eastAsia="Calibri"/>
              </w:rPr>
              <w:t>........................................................................................................</w:t>
            </w:r>
          </w:p>
        </w:tc>
      </w:tr>
    </w:tbl>
    <w:p w14:paraId="4DC6DADD" w14:textId="77777777" w:rsidR="00EE3D4C" w:rsidRDefault="00E63E78">
      <w:pPr>
        <w:spacing w:before="40" w:after="260"/>
        <w:ind w:left="500" w:right="520"/>
        <w:rPr>
          <w:rFonts w:eastAsia="Calibri"/>
        </w:rPr>
      </w:pPr>
      <w:r>
        <w:rPr>
          <w:rFonts w:eastAsia="Calibri"/>
        </w:rPr>
        <w:t>..............................................................................................................</w:t>
      </w:r>
    </w:p>
    <w:p w14:paraId="60C736C9" w14:textId="77777777" w:rsidR="00EE3D4C" w:rsidRDefault="00E63E78">
      <w:pPr>
        <w:pStyle w:val="ParagrapheIndent1"/>
        <w:spacing w:line="244" w:lineRule="exact"/>
        <w:jc w:val="both"/>
      </w:pPr>
      <w:r>
        <w:t>La présente offre est acceptée</w:t>
      </w:r>
    </w:p>
    <w:p w14:paraId="558DA971" w14:textId="77777777" w:rsidR="00EE3D4C" w:rsidRDefault="00EE3D4C">
      <w:pPr>
        <w:pStyle w:val="ParagrapheIndent1"/>
        <w:spacing w:line="244" w:lineRule="exact"/>
        <w:jc w:val="both"/>
      </w:pPr>
    </w:p>
    <w:p w14:paraId="36AA2786" w14:textId="77777777" w:rsidR="00EE3D4C" w:rsidRDefault="00E63E78">
      <w:pPr>
        <w:pStyle w:val="style1010"/>
        <w:spacing w:line="244" w:lineRule="exact"/>
        <w:ind w:right="20"/>
        <w:jc w:val="center"/>
        <w:rPr>
          <w:lang w:val="fr-FR"/>
        </w:rPr>
      </w:pPr>
      <w:r>
        <w:rPr>
          <w:lang w:val="fr-FR"/>
        </w:rPr>
        <w:t>A .............................................</w:t>
      </w:r>
    </w:p>
    <w:p w14:paraId="38BB007E" w14:textId="2CC7512E" w:rsidR="00EE3D4C" w:rsidRDefault="00E63E78">
      <w:pPr>
        <w:pStyle w:val="style1010"/>
        <w:spacing w:line="244" w:lineRule="exact"/>
        <w:ind w:right="20"/>
        <w:jc w:val="center"/>
        <w:rPr>
          <w:lang w:val="fr-FR"/>
        </w:rPr>
      </w:pPr>
      <w:r>
        <w:rPr>
          <w:lang w:val="fr-FR"/>
        </w:rPr>
        <w:t>Le .............................................</w:t>
      </w:r>
    </w:p>
    <w:p w14:paraId="75821F69" w14:textId="12CF9B08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790EC02E" w14:textId="77777777" w:rsidR="00EE3D4C" w:rsidRDefault="00E63E78">
      <w:pPr>
        <w:pStyle w:val="style1010"/>
        <w:spacing w:line="244" w:lineRule="exact"/>
        <w:ind w:right="20"/>
        <w:jc w:val="center"/>
        <w:rPr>
          <w:lang w:val="fr-FR"/>
        </w:rPr>
      </w:pPr>
      <w:r>
        <w:rPr>
          <w:lang w:val="fr-FR"/>
        </w:rPr>
        <w:t>Signature du représentant du pouvoir adjudicateur, habilité par un arrêté du ....................</w:t>
      </w:r>
    </w:p>
    <w:p w14:paraId="45EF9FD1" w14:textId="77777777" w:rsidR="00EE3D4C" w:rsidRDefault="00EE3D4C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14D2FF8D" w14:textId="77777777" w:rsidR="00EE3D4C" w:rsidRDefault="00EE3D4C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7DA289E7" w14:textId="02F2592B" w:rsidR="00EE3D4C" w:rsidRDefault="00EE3D4C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2653736E" w14:textId="255EE810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44F9614A" w14:textId="0D54C5E3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08385011" w14:textId="4F537ABE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5098B246" w14:textId="2D7905B0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16DBEC95" w14:textId="67E7C36C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4140E911" w14:textId="4750EF5C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06FB78AA" w14:textId="0DCE2AC3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394B3270" w14:textId="42C7F860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0C906365" w14:textId="05AB977B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22DF0C4C" w14:textId="4AB51A06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20B44354" w14:textId="0E807DD9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72689E75" w14:textId="706E035D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4783FE39" w14:textId="073001D7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57C34522" w14:textId="439A8FEC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1B901BF6" w14:textId="08D9788E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19F292FD" w14:textId="6AB8B6E2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4B4CDD48" w14:textId="1AE929F2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7DFAE049" w14:textId="75A47ABA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42051DFE" w14:textId="2F358AD9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341C8146" w14:textId="6DF8165A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617E6DA2" w14:textId="638F0C85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01E03B9D" w14:textId="335F2C6E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6538498E" w14:textId="1D80B2F1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6D5D9AB8" w14:textId="4533B985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6C610BD7" w14:textId="60E9983B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7C82090A" w14:textId="26BACF47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67AEA0BF" w14:textId="77BB6EFD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6C9DCDFA" w14:textId="18FF02AA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0A15F972" w14:textId="5E52F47F" w:rsidR="00FB30F6" w:rsidRDefault="00FB30F6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65D96B3D" w14:textId="77777777" w:rsidR="00EE3D4C" w:rsidRDefault="00EE3D4C">
      <w:pPr>
        <w:pStyle w:val="style1010"/>
        <w:spacing w:after="240" w:line="244" w:lineRule="exact"/>
        <w:ind w:right="20"/>
        <w:jc w:val="center"/>
        <w:rPr>
          <w:lang w:val="fr-FR"/>
        </w:rPr>
      </w:pPr>
    </w:p>
    <w:p w14:paraId="60F3E564" w14:textId="77777777" w:rsidR="00EE3D4C" w:rsidRDefault="00E63E78">
      <w:pPr>
        <w:pStyle w:val="ParagrapheIndent1"/>
        <w:spacing w:line="244" w:lineRule="exact"/>
        <w:jc w:val="both"/>
      </w:pPr>
      <w:r>
        <w:rPr>
          <w:b/>
          <w:u w:val="single"/>
        </w:rPr>
        <w:t>NANTISSEMENT OU CESSION DE CREANCES</w:t>
      </w:r>
    </w:p>
    <w:p w14:paraId="07B40C31" w14:textId="77777777" w:rsidR="00EE3D4C" w:rsidRDefault="00EE3D4C">
      <w:pPr>
        <w:pStyle w:val="ParagrapheIndent1"/>
        <w:spacing w:line="244" w:lineRule="exact"/>
        <w:jc w:val="both"/>
      </w:pPr>
    </w:p>
    <w:p w14:paraId="214465A1" w14:textId="77777777" w:rsidR="00EE3D4C" w:rsidRDefault="00E63E78">
      <w:pPr>
        <w:pStyle w:val="ParagrapheIndent1"/>
        <w:spacing w:line="244" w:lineRule="exact"/>
        <w:jc w:val="both"/>
      </w:pPr>
      <w: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3D4C" w14:paraId="6605B5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BA34F" w14:textId="3ABA721B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D8C1A3D" wp14:editId="3FF87C04">
                  <wp:extent cx="149860" cy="14986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4F506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8D387" w14:textId="77777777" w:rsidR="00EE3D4C" w:rsidRDefault="00E63E78">
            <w:pPr>
              <w:pStyle w:val="ParagrapheIndent1"/>
              <w:spacing w:line="244" w:lineRule="exact"/>
              <w:jc w:val="both"/>
            </w:pPr>
            <w:r>
              <w:t>La totalité du marché dont le montant est de (indiquer le montant en chiffres et en lettres) :</w:t>
            </w:r>
          </w:p>
          <w:p w14:paraId="7147AEB1" w14:textId="77777777" w:rsidR="00EE3D4C" w:rsidRDefault="00E63E78">
            <w:pPr>
              <w:pStyle w:val="ParagrapheIndent1"/>
              <w:spacing w:line="244" w:lineRule="exact"/>
              <w:jc w:val="both"/>
            </w:pPr>
            <w: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E3D4C" w14:paraId="40A57E1A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21EB7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11312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630B" w14:textId="77777777" w:rsidR="00EE3D4C" w:rsidRDefault="00EE3D4C"/>
        </w:tc>
      </w:tr>
    </w:tbl>
    <w:p w14:paraId="27E394DF" w14:textId="77777777" w:rsidR="00EE3D4C" w:rsidRDefault="00E63E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3D4C" w14:paraId="549452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2F84A" w14:textId="2A3ADC6F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2D79072" wp14:editId="644AF236">
                  <wp:extent cx="149860" cy="14986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C2173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0833" w14:textId="77777777" w:rsidR="00EE3D4C" w:rsidRDefault="00E63E78">
            <w:pPr>
              <w:pStyle w:val="ParagrapheIndent1"/>
              <w:spacing w:line="244" w:lineRule="exact"/>
              <w:jc w:val="both"/>
            </w:pPr>
            <w:r>
              <w:t xml:space="preserve">La totalité du bon de commande n° ........ </w:t>
            </w:r>
            <w:proofErr w:type="gramStart"/>
            <w:r>
              <w:t>afférent</w:t>
            </w:r>
            <w:proofErr w:type="gramEnd"/>
            <w:r>
              <w:t xml:space="preserve"> au marché (indiquer le montant en chiffres et lettres) :</w:t>
            </w:r>
          </w:p>
          <w:p w14:paraId="44037B0C" w14:textId="77777777" w:rsidR="00EE3D4C" w:rsidRDefault="00E63E78">
            <w:pPr>
              <w:pStyle w:val="ParagrapheIndent1"/>
              <w:spacing w:line="244" w:lineRule="exact"/>
              <w:jc w:val="both"/>
            </w:pPr>
            <w: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E3D4C" w14:paraId="53D2E434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7C80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82367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2E548" w14:textId="77777777" w:rsidR="00EE3D4C" w:rsidRDefault="00EE3D4C"/>
        </w:tc>
      </w:tr>
    </w:tbl>
    <w:p w14:paraId="5C899234" w14:textId="77777777" w:rsidR="00EE3D4C" w:rsidRDefault="00E63E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3D4C" w14:paraId="2F34EA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AC3A3" w14:textId="66F0E696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2CD29AD" wp14:editId="73D5AA3D">
                  <wp:extent cx="149860" cy="14986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00986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A3432" w14:textId="77777777" w:rsidR="00EE3D4C" w:rsidRDefault="00E63E78">
            <w:pPr>
              <w:pStyle w:val="ParagrapheIndent1"/>
              <w:spacing w:line="244" w:lineRule="exact"/>
              <w:jc w:val="both"/>
            </w:pPr>
            <w:r>
              <w:t>La partie des prestations que le titulaire n'envisage pas de confier à des sous-traitants bénéficiant du paiement direct, est évaluée à (indiquer en chiffres et en lettres) :</w:t>
            </w:r>
          </w:p>
          <w:p w14:paraId="46A125D3" w14:textId="77777777" w:rsidR="00EE3D4C" w:rsidRDefault="00E63E78">
            <w:pPr>
              <w:pStyle w:val="ParagrapheIndent1"/>
              <w:spacing w:line="244" w:lineRule="exact"/>
              <w:jc w:val="both"/>
            </w:pPr>
            <w: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E3D4C" w14:paraId="7C21E19F" w14:textId="77777777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DF706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A7399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1AD4B" w14:textId="77777777" w:rsidR="00EE3D4C" w:rsidRDefault="00EE3D4C"/>
        </w:tc>
      </w:tr>
    </w:tbl>
    <w:p w14:paraId="3AD986A0" w14:textId="77777777" w:rsidR="00EE3D4C" w:rsidRDefault="00E63E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3D4C" w14:paraId="5D9F53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7753" w14:textId="35B9B86B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3C49789" wp14:editId="530303E8">
                  <wp:extent cx="149860" cy="14986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484C5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63656" w14:textId="77777777" w:rsidR="00EE3D4C" w:rsidRDefault="00E63E78">
            <w:pPr>
              <w:pStyle w:val="ParagrapheIndent1"/>
              <w:spacing w:line="244" w:lineRule="exact"/>
              <w:jc w:val="both"/>
            </w:pPr>
            <w:r>
              <w:t>La partie des prestations évaluée à (indiquer le montant en chiffres et en lettres) :</w:t>
            </w:r>
          </w:p>
          <w:p w14:paraId="683F40A1" w14:textId="77777777" w:rsidR="00EE3D4C" w:rsidRDefault="00E63E78">
            <w:pPr>
              <w:pStyle w:val="ParagrapheIndent1"/>
              <w:spacing w:line="244" w:lineRule="exact"/>
              <w:jc w:val="both"/>
            </w:pPr>
            <w: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E3D4C" w14:paraId="4F2A7179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48DF5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6D36F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A2495" w14:textId="77777777" w:rsidR="00EE3D4C" w:rsidRDefault="00EE3D4C"/>
        </w:tc>
      </w:tr>
    </w:tbl>
    <w:p w14:paraId="2A5006D9" w14:textId="77777777" w:rsidR="00EE3D4C" w:rsidRDefault="00E63E78">
      <w:pPr>
        <w:pStyle w:val="ParagrapheIndent1"/>
        <w:jc w:val="both"/>
      </w:pPr>
      <w:proofErr w:type="gramStart"/>
      <w:r>
        <w:t>et</w:t>
      </w:r>
      <w:proofErr w:type="gramEnd"/>
      <w:r>
        <w:t xml:space="preserve"> devant être exécutée par : . . . . . . . . . . . . . . . . . . . . . . </w:t>
      </w:r>
      <w:proofErr w:type="gramStart"/>
      <w:r>
        <w:t>en</w:t>
      </w:r>
      <w:proofErr w:type="gramEnd"/>
      <w: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E3D4C" w14:paraId="525FB1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38F24" w14:textId="5E596FF5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7F62A67" wp14:editId="7227078C">
                  <wp:extent cx="149860" cy="14986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4FE3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0A250" w14:textId="77777777" w:rsidR="00EE3D4C" w:rsidRDefault="00E63E78">
            <w:pPr>
              <w:pStyle w:val="ParagrapheIndent1"/>
              <w:jc w:val="both"/>
            </w:pPr>
            <w:r>
              <w:t>membre d'un groupement d'entreprise</w:t>
            </w:r>
          </w:p>
        </w:tc>
      </w:tr>
      <w:tr w:rsidR="00EE3D4C" w14:paraId="688AC4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4DE0A" w14:textId="74D4C36A" w:rsidR="00EE3D4C" w:rsidRDefault="00267F06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9C57DC5" wp14:editId="3769E722">
                  <wp:extent cx="149860" cy="14986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6F3EF" w14:textId="77777777" w:rsidR="00EE3D4C" w:rsidRDefault="00EE3D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8EA8B" w14:textId="77777777" w:rsidR="00EE3D4C" w:rsidRDefault="00E63E78">
            <w:pPr>
              <w:pStyle w:val="ParagrapheIndent1"/>
              <w:jc w:val="both"/>
            </w:pPr>
            <w:r>
              <w:t>sous-traitant</w:t>
            </w:r>
          </w:p>
        </w:tc>
      </w:tr>
    </w:tbl>
    <w:p w14:paraId="2EA981D0" w14:textId="77777777" w:rsidR="00EE3D4C" w:rsidRDefault="00E63E78">
      <w:pPr>
        <w:pStyle w:val="style1010"/>
        <w:spacing w:line="244" w:lineRule="exact"/>
        <w:ind w:right="20"/>
        <w:jc w:val="center"/>
        <w:rPr>
          <w:lang w:val="fr-FR"/>
        </w:rPr>
      </w:pPr>
      <w:r>
        <w:rPr>
          <w:lang w:val="fr-FR"/>
        </w:rPr>
        <w:t xml:space="preserve">A . . . . . . . . . . . . . . . . . . </w:t>
      </w:r>
      <w:proofErr w:type="gramStart"/>
      <w:r>
        <w:rPr>
          <w:lang w:val="fr-FR"/>
        </w:rPr>
        <w:t>. . . .</w:t>
      </w:r>
      <w:proofErr w:type="gramEnd"/>
    </w:p>
    <w:p w14:paraId="37E5E087" w14:textId="77777777" w:rsidR="00EE3D4C" w:rsidRDefault="00E63E78">
      <w:pPr>
        <w:pStyle w:val="style1010"/>
        <w:spacing w:line="244" w:lineRule="exact"/>
        <w:ind w:right="20"/>
        <w:jc w:val="center"/>
        <w:rPr>
          <w:lang w:val="fr-FR"/>
        </w:rPr>
      </w:pPr>
      <w:r>
        <w:rPr>
          <w:lang w:val="fr-FR"/>
        </w:rPr>
        <w:t xml:space="preserve">Le . . . . . . . . . . . . . . . . . . </w:t>
      </w:r>
      <w:proofErr w:type="gramStart"/>
      <w:r>
        <w:rPr>
          <w:lang w:val="fr-FR"/>
        </w:rPr>
        <w:t>. . . .</w:t>
      </w:r>
      <w:proofErr w:type="gramEnd"/>
    </w:p>
    <w:p w14:paraId="08E37E54" w14:textId="77777777" w:rsidR="00EE3D4C" w:rsidRDefault="00EE3D4C">
      <w:pPr>
        <w:pStyle w:val="style1010"/>
        <w:spacing w:line="244" w:lineRule="exact"/>
        <w:ind w:right="20"/>
        <w:jc w:val="center"/>
        <w:rPr>
          <w:lang w:val="fr-FR"/>
        </w:rPr>
      </w:pPr>
    </w:p>
    <w:p w14:paraId="1A72037B" w14:textId="77777777" w:rsidR="00EE3D4C" w:rsidRDefault="00E63E78">
      <w:pPr>
        <w:pStyle w:val="style1010"/>
        <w:spacing w:line="244" w:lineRule="exact"/>
        <w:ind w:right="20"/>
        <w:jc w:val="center"/>
        <w:rPr>
          <w:sz w:val="16"/>
          <w:vertAlign w:val="superscript"/>
          <w:lang w:val="fr-FR"/>
        </w:rPr>
        <w:sectPr w:rsidR="00EE3D4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lang w:val="fr-FR"/>
        </w:rPr>
        <w:t>Signature</w:t>
      </w:r>
      <w:r>
        <w:rPr>
          <w:lang w:val="fr-FR"/>
        </w:rPr>
        <w:t xml:space="preserve"> </w:t>
      </w:r>
      <w:r>
        <w:rPr>
          <w:sz w:val="16"/>
          <w:vertAlign w:val="superscript"/>
          <w:lang w:val="fr-FR"/>
        </w:rPr>
        <w:t>1</w:t>
      </w:r>
    </w:p>
    <w:p w14:paraId="43C48D90" w14:textId="5825374F" w:rsidR="00EE3D4C" w:rsidRDefault="00E63E78" w:rsidP="00070950">
      <w:pPr>
        <w:pStyle w:val="Titre1"/>
        <w:shd w:val="clear" w:color="auto" w:fill="4F81BD" w:themeFill="accent1"/>
        <w:jc w:val="center"/>
      </w:pPr>
      <w:bookmarkStart w:id="25" w:name="ArtL1_A_MHR"/>
      <w:bookmarkStart w:id="26" w:name="_Toc190951544"/>
      <w:bookmarkEnd w:id="25"/>
      <w:r>
        <w:rPr>
          <w:rFonts w:ascii="Calibri" w:eastAsia="Calibri" w:hAnsi="Calibri" w:cs="Calibri"/>
          <w:color w:val="FFFFFF"/>
          <w:sz w:val="28"/>
        </w:rPr>
        <w:lastRenderedPageBreak/>
        <w:t>ANNEXE N° 1 : RÉPARTITIONS DES HONORAIRES</w:t>
      </w:r>
      <w:bookmarkEnd w:id="26"/>
      <w:r>
        <w:t xml:space="preserve"> </w:t>
      </w:r>
    </w:p>
    <w:p w14:paraId="3EA1A5C7" w14:textId="77777777" w:rsidR="00EE3D4C" w:rsidRDefault="00E63E78" w:rsidP="00070950">
      <w:pPr>
        <w:pStyle w:val="ParagrapheIndent1"/>
        <w:spacing w:line="244" w:lineRule="exact"/>
        <w:ind w:right="460"/>
        <w:jc w:val="both"/>
      </w:pPr>
      <w:r>
        <w:t>Taux de rémunération : ............ %</w:t>
      </w:r>
    </w:p>
    <w:p w14:paraId="5A619E41" w14:textId="5742E554" w:rsidR="00EE3D4C" w:rsidRDefault="003413A1">
      <w:pPr>
        <w:pStyle w:val="ParagrapheIndent1"/>
        <w:spacing w:after="240"/>
        <w:ind w:right="460"/>
        <w:jc w:val="both"/>
      </w:pPr>
      <w:r>
        <w:t>Coût prévisionnel des</w:t>
      </w:r>
      <w:r w:rsidR="00E63E78">
        <w:t xml:space="preserve"> travaux : 187 000,00 € HT</w:t>
      </w:r>
    </w:p>
    <w:p w14:paraId="6E011115" w14:textId="77777777" w:rsidR="00EE3D4C" w:rsidRDefault="00E63E78">
      <w:pPr>
        <w:pStyle w:val="ParagrapheIndent1"/>
        <w:spacing w:line="244" w:lineRule="exact"/>
        <w:ind w:right="460"/>
        <w:jc w:val="both"/>
      </w:pPr>
      <w:r>
        <w:t>Les pourcentages de chaque élément de mission sont les suivants :</w:t>
      </w:r>
    </w:p>
    <w:p w14:paraId="39F93AEE" w14:textId="77777777" w:rsidR="00EE3D4C" w:rsidRDefault="00EE3D4C">
      <w:pPr>
        <w:pStyle w:val="ParagrapheIndent1"/>
        <w:spacing w:line="244" w:lineRule="exact"/>
        <w:ind w:right="460"/>
        <w:jc w:val="both"/>
      </w:pPr>
    </w:p>
    <w:p w14:paraId="5048E196" w14:textId="3C649AB0" w:rsidR="003413A1" w:rsidRDefault="003413A1">
      <w:pPr>
        <w:spacing w:line="200" w:lineRule="exact"/>
      </w:pPr>
    </w:p>
    <w:tbl>
      <w:tblPr>
        <w:tblW w:w="15152" w:type="dxa"/>
        <w:tblLayout w:type="fixed"/>
        <w:tblLook w:val="04A0" w:firstRow="1" w:lastRow="0" w:firstColumn="1" w:lastColumn="0" w:noHBand="0" w:noVBand="1"/>
      </w:tblPr>
      <w:tblGrid>
        <w:gridCol w:w="2069"/>
        <w:gridCol w:w="1605"/>
        <w:gridCol w:w="1605"/>
        <w:gridCol w:w="1605"/>
        <w:gridCol w:w="1605"/>
        <w:gridCol w:w="1605"/>
        <w:gridCol w:w="1605"/>
        <w:gridCol w:w="1797"/>
        <w:gridCol w:w="1656"/>
      </w:tblGrid>
      <w:tr w:rsidR="003413A1" w14:paraId="51BF6338" w14:textId="77777777" w:rsidTr="00982F9F">
        <w:trPr>
          <w:trHeight w:val="375"/>
        </w:trPr>
        <w:tc>
          <w:tcPr>
            <w:tcW w:w="20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3268A" w14:textId="77777777" w:rsidR="003413A1" w:rsidRDefault="003413A1" w:rsidP="00982F9F">
            <w:pPr>
              <w:spacing w:before="400" w:after="12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Eléments</w:t>
            </w:r>
            <w:proofErr w:type="spellEnd"/>
            <w:r>
              <w:rPr>
                <w:rFonts w:eastAsia="Calibri"/>
              </w:rPr>
              <w:t xml:space="preserve"> de mission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A36F3" w14:textId="77777777" w:rsidR="003413A1" w:rsidRDefault="003413A1" w:rsidP="00982F9F">
            <w:pPr>
              <w:spacing w:before="400" w:after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Total sur honoraire %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A4AF8AC" w14:textId="77777777" w:rsidR="003413A1" w:rsidRDefault="003413A1" w:rsidP="00982F9F">
            <w:pPr>
              <w:spacing w:before="400" w:after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Répartition des missions de base %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2A3A5" w14:textId="77777777" w:rsidR="003413A1" w:rsidRDefault="003413A1" w:rsidP="00982F9F">
            <w:pPr>
              <w:spacing w:before="400" w:after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Total global HT</w:t>
            </w:r>
          </w:p>
        </w:tc>
        <w:tc>
          <w:tcPr>
            <w:tcW w:w="826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CBD85" w14:textId="77777777" w:rsidR="003413A1" w:rsidRDefault="003413A1" w:rsidP="00982F9F">
            <w:pPr>
              <w:spacing w:before="100" w:after="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Répartition par cotraitant</w:t>
            </w:r>
          </w:p>
        </w:tc>
      </w:tr>
      <w:tr w:rsidR="003413A1" w14:paraId="5F2C8168" w14:textId="77777777" w:rsidTr="00982F9F">
        <w:trPr>
          <w:trHeight w:val="375"/>
        </w:trPr>
        <w:tc>
          <w:tcPr>
            <w:tcW w:w="206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E3542" w14:textId="77777777" w:rsidR="003413A1" w:rsidRDefault="003413A1" w:rsidP="00982F9F"/>
        </w:tc>
        <w:tc>
          <w:tcPr>
            <w:tcW w:w="1605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DFD9D" w14:textId="77777777" w:rsidR="003413A1" w:rsidRDefault="003413A1" w:rsidP="00982F9F"/>
        </w:tc>
        <w:tc>
          <w:tcPr>
            <w:tcW w:w="16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DD76BAB" w14:textId="77777777" w:rsidR="003413A1" w:rsidRDefault="003413A1" w:rsidP="00982F9F"/>
        </w:tc>
        <w:tc>
          <w:tcPr>
            <w:tcW w:w="1605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A4DE0" w14:textId="77777777" w:rsidR="003413A1" w:rsidRDefault="003413A1" w:rsidP="00982F9F"/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3A2F" w14:textId="77777777" w:rsidR="003413A1" w:rsidRDefault="003413A1" w:rsidP="00982F9F">
            <w:pPr>
              <w:spacing w:before="100" w:after="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Part de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6CC34" w14:textId="77777777" w:rsidR="003413A1" w:rsidRDefault="003413A1" w:rsidP="00982F9F">
            <w:pPr>
              <w:spacing w:before="100" w:after="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Part de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CA66" w14:textId="77777777" w:rsidR="003413A1" w:rsidRDefault="003413A1" w:rsidP="00982F9F">
            <w:pPr>
              <w:spacing w:before="100" w:after="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Part de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66EC" w14:textId="77777777" w:rsidR="003413A1" w:rsidRDefault="003413A1" w:rsidP="00982F9F">
            <w:pPr>
              <w:spacing w:before="100" w:after="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Part de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A4A97" w14:textId="77777777" w:rsidR="003413A1" w:rsidRDefault="003413A1" w:rsidP="00982F9F">
            <w:pPr>
              <w:spacing w:before="100" w:after="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Part de</w:t>
            </w:r>
          </w:p>
        </w:tc>
      </w:tr>
      <w:tr w:rsidR="003413A1" w14:paraId="51CAA2DA" w14:textId="77777777" w:rsidTr="00982F9F">
        <w:trPr>
          <w:trHeight w:val="375"/>
        </w:trPr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6AF7" w14:textId="77777777" w:rsidR="003413A1" w:rsidRDefault="003413A1" w:rsidP="00982F9F">
            <w:pPr>
              <w:spacing w:before="100" w:after="20"/>
              <w:ind w:left="4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DIA</w:t>
            </w:r>
            <w:r w:rsidRPr="0045154D">
              <w:rPr>
                <w:rFonts w:eastAsia="Calibri"/>
                <w:b/>
                <w:color w:val="FF0000"/>
                <w:vertAlign w:val="superscript"/>
              </w:rPr>
              <w:t xml:space="preserve"> (</w:t>
            </w:r>
            <w:r>
              <w:rPr>
                <w:rFonts w:eastAsia="Calibri"/>
                <w:b/>
                <w:color w:val="FF0000"/>
                <w:vertAlign w:val="superscript"/>
              </w:rPr>
              <w:t>1</w:t>
            </w:r>
            <w:r w:rsidRPr="0045154D">
              <w:rPr>
                <w:rFonts w:eastAsia="Calibri"/>
                <w:b/>
                <w:color w:val="FF0000"/>
                <w:vertAlign w:val="superscript"/>
              </w:rPr>
              <w:t>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D6D0F" w14:textId="77777777" w:rsidR="003413A1" w:rsidRDefault="003413A1" w:rsidP="00982F9F">
            <w:pPr>
              <w:spacing w:before="100" w:after="20"/>
              <w:ind w:left="40"/>
              <w:jc w:val="center"/>
              <w:rPr>
                <w:rFonts w:eastAsia="Calibri"/>
              </w:rPr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693D9E6E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3D4D3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8DF3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A8151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FB254" w14:textId="77777777" w:rsidR="003413A1" w:rsidRDefault="003413A1" w:rsidP="00982F9F">
            <w:pPr>
              <w:jc w:val="center"/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9194F" w14:textId="77777777" w:rsidR="003413A1" w:rsidRDefault="003413A1" w:rsidP="00982F9F">
            <w:pPr>
              <w:jc w:val="center"/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A88B" w14:textId="77777777" w:rsidR="003413A1" w:rsidRDefault="003413A1" w:rsidP="00982F9F"/>
        </w:tc>
      </w:tr>
      <w:tr w:rsidR="003413A1" w14:paraId="73A8DC45" w14:textId="77777777" w:rsidTr="00982F9F">
        <w:trPr>
          <w:trHeight w:val="375"/>
        </w:trPr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45908" w14:textId="55F0C764" w:rsidR="003413A1" w:rsidRDefault="003413A1" w:rsidP="00982F9F">
            <w:pPr>
              <w:spacing w:before="100" w:after="20"/>
              <w:ind w:left="4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AVP</w:t>
            </w:r>
            <w:r w:rsidRPr="0045154D">
              <w:rPr>
                <w:rFonts w:eastAsia="Calibri"/>
                <w:b/>
                <w:color w:val="4BACC6" w:themeColor="accent5"/>
                <w:vertAlign w:val="superscript"/>
              </w:rPr>
              <w:t xml:space="preserve"> (</w:t>
            </w:r>
            <w:r>
              <w:rPr>
                <w:rFonts w:eastAsia="Calibri"/>
                <w:b/>
                <w:color w:val="4BACC6" w:themeColor="accent5"/>
                <w:vertAlign w:val="superscript"/>
              </w:rPr>
              <w:t>2</w:t>
            </w:r>
            <w:r w:rsidRPr="0045154D">
              <w:rPr>
                <w:rFonts w:eastAsia="Calibri"/>
                <w:b/>
                <w:color w:val="4BACC6" w:themeColor="accent5"/>
                <w:vertAlign w:val="superscript"/>
              </w:rPr>
              <w:t>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687D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D627E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868DE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F878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FC0C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13C7" w14:textId="77777777" w:rsidR="003413A1" w:rsidRDefault="003413A1" w:rsidP="00982F9F">
            <w:pPr>
              <w:jc w:val="center"/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94B5" w14:textId="77777777" w:rsidR="003413A1" w:rsidRDefault="003413A1" w:rsidP="00982F9F">
            <w:pPr>
              <w:jc w:val="center"/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AE4F" w14:textId="77777777" w:rsidR="003413A1" w:rsidRDefault="003413A1" w:rsidP="00982F9F"/>
        </w:tc>
      </w:tr>
      <w:tr w:rsidR="003413A1" w14:paraId="48DD6BAC" w14:textId="77777777" w:rsidTr="00982F9F">
        <w:trPr>
          <w:trHeight w:val="375"/>
        </w:trPr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73F86" w14:textId="77777777" w:rsidR="003413A1" w:rsidRPr="00B70DBB" w:rsidRDefault="003413A1" w:rsidP="00982F9F">
            <w:pPr>
              <w:spacing w:before="100" w:after="20"/>
              <w:ind w:left="40"/>
              <w:jc w:val="right"/>
              <w:rPr>
                <w:rFonts w:eastAsia="Calibri"/>
                <w:i/>
              </w:rPr>
            </w:pPr>
            <w:r w:rsidRPr="00B70DBB">
              <w:rPr>
                <w:rFonts w:eastAsia="Calibri"/>
                <w:i/>
              </w:rPr>
              <w:t>…dont AT</w:t>
            </w:r>
            <w:r w:rsidRPr="00B70DBB">
              <w:rPr>
                <w:rFonts w:eastAsia="Calibri"/>
                <w:b/>
                <w:i/>
                <w:color w:val="9BBB59" w:themeColor="accent3"/>
                <w:vertAlign w:val="superscript"/>
              </w:rPr>
              <w:t xml:space="preserve"> (4)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CC649" w14:textId="77777777" w:rsidR="003413A1" w:rsidRPr="00B70DBB" w:rsidRDefault="003413A1" w:rsidP="00982F9F">
            <w:pPr>
              <w:jc w:val="right"/>
              <w:rPr>
                <w:i/>
              </w:rPr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447F8063" w14:textId="77777777" w:rsidR="003413A1" w:rsidRPr="00B70DBB" w:rsidRDefault="003413A1" w:rsidP="00982F9F">
            <w:pPr>
              <w:jc w:val="right"/>
              <w:rPr>
                <w:i/>
              </w:rPr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D33B3" w14:textId="77777777" w:rsidR="003413A1" w:rsidRPr="00B70DBB" w:rsidRDefault="003413A1" w:rsidP="00982F9F">
            <w:pPr>
              <w:jc w:val="right"/>
              <w:rPr>
                <w:i/>
              </w:rPr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53CC8" w14:textId="77777777" w:rsidR="003413A1" w:rsidRPr="00B70DBB" w:rsidRDefault="003413A1" w:rsidP="00982F9F">
            <w:pPr>
              <w:jc w:val="right"/>
              <w:rPr>
                <w:i/>
              </w:rPr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ADEF" w14:textId="77777777" w:rsidR="003413A1" w:rsidRPr="00B70DBB" w:rsidRDefault="003413A1" w:rsidP="00982F9F">
            <w:pPr>
              <w:jc w:val="right"/>
              <w:rPr>
                <w:i/>
              </w:rPr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653D" w14:textId="77777777" w:rsidR="003413A1" w:rsidRPr="00B70DBB" w:rsidRDefault="003413A1" w:rsidP="00982F9F">
            <w:pPr>
              <w:jc w:val="right"/>
              <w:rPr>
                <w:i/>
              </w:rPr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2D6EF" w14:textId="77777777" w:rsidR="003413A1" w:rsidRPr="00B70DBB" w:rsidRDefault="003413A1" w:rsidP="00982F9F">
            <w:pPr>
              <w:jc w:val="right"/>
              <w:rPr>
                <w:i/>
              </w:rPr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C7FBF" w14:textId="77777777" w:rsidR="003413A1" w:rsidRPr="00B70DBB" w:rsidRDefault="003413A1" w:rsidP="00982F9F">
            <w:pPr>
              <w:jc w:val="right"/>
              <w:rPr>
                <w:i/>
              </w:rPr>
            </w:pPr>
          </w:p>
        </w:tc>
      </w:tr>
      <w:tr w:rsidR="003413A1" w14:paraId="50B77452" w14:textId="77777777" w:rsidTr="00982F9F">
        <w:trPr>
          <w:trHeight w:val="375"/>
        </w:trPr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8828C" w14:textId="77777777" w:rsidR="003413A1" w:rsidRDefault="003413A1" w:rsidP="00982F9F">
            <w:pPr>
              <w:spacing w:before="100" w:after="20"/>
              <w:ind w:left="4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PRO</w:t>
            </w:r>
            <w:r w:rsidRPr="0045154D">
              <w:rPr>
                <w:rFonts w:eastAsia="Calibri"/>
                <w:b/>
                <w:color w:val="4BACC6" w:themeColor="accent5"/>
                <w:vertAlign w:val="superscript"/>
              </w:rPr>
              <w:t xml:space="preserve"> (</w:t>
            </w:r>
            <w:r>
              <w:rPr>
                <w:rFonts w:eastAsia="Calibri"/>
                <w:b/>
                <w:color w:val="4BACC6" w:themeColor="accent5"/>
                <w:vertAlign w:val="superscript"/>
              </w:rPr>
              <w:t>2</w:t>
            </w:r>
            <w:r w:rsidRPr="0045154D">
              <w:rPr>
                <w:rFonts w:eastAsia="Calibri"/>
                <w:b/>
                <w:color w:val="4BACC6" w:themeColor="accent5"/>
                <w:vertAlign w:val="superscript"/>
              </w:rPr>
              <w:t>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51644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40DA4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C055F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0194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4C1B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6A44" w14:textId="77777777" w:rsidR="003413A1" w:rsidRDefault="003413A1" w:rsidP="00982F9F">
            <w:pPr>
              <w:jc w:val="center"/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1B755" w14:textId="77777777" w:rsidR="003413A1" w:rsidRDefault="003413A1" w:rsidP="00982F9F">
            <w:pPr>
              <w:jc w:val="center"/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2D879" w14:textId="77777777" w:rsidR="003413A1" w:rsidRDefault="003413A1" w:rsidP="00982F9F"/>
        </w:tc>
      </w:tr>
      <w:tr w:rsidR="003413A1" w14:paraId="42EA1281" w14:textId="77777777" w:rsidTr="00982F9F">
        <w:trPr>
          <w:trHeight w:val="375"/>
        </w:trPr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60E1" w14:textId="77777777" w:rsidR="003413A1" w:rsidRDefault="003413A1" w:rsidP="00982F9F">
            <w:pPr>
              <w:spacing w:before="100" w:after="20"/>
              <w:ind w:left="4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ACT</w:t>
            </w:r>
            <w:r w:rsidRPr="0045154D">
              <w:rPr>
                <w:rFonts w:eastAsia="Calibri"/>
                <w:b/>
                <w:color w:val="4BACC6" w:themeColor="accent5"/>
                <w:vertAlign w:val="superscript"/>
              </w:rPr>
              <w:t xml:space="preserve"> (</w:t>
            </w:r>
            <w:r>
              <w:rPr>
                <w:rFonts w:eastAsia="Calibri"/>
                <w:b/>
                <w:color w:val="4BACC6" w:themeColor="accent5"/>
                <w:vertAlign w:val="superscript"/>
              </w:rPr>
              <w:t>2</w:t>
            </w:r>
            <w:r w:rsidRPr="0045154D">
              <w:rPr>
                <w:rFonts w:eastAsia="Calibri"/>
                <w:b/>
                <w:color w:val="4BACC6" w:themeColor="accent5"/>
                <w:vertAlign w:val="superscript"/>
              </w:rPr>
              <w:t>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F7195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50C71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AFE13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137E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9488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8CB05" w14:textId="77777777" w:rsidR="003413A1" w:rsidRDefault="003413A1" w:rsidP="00982F9F">
            <w:pPr>
              <w:jc w:val="center"/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5FB3" w14:textId="77777777" w:rsidR="003413A1" w:rsidRDefault="003413A1" w:rsidP="00982F9F">
            <w:pPr>
              <w:jc w:val="center"/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2A8B" w14:textId="77777777" w:rsidR="003413A1" w:rsidRDefault="003413A1" w:rsidP="00982F9F"/>
        </w:tc>
      </w:tr>
      <w:tr w:rsidR="003413A1" w14:paraId="194CA42D" w14:textId="77777777" w:rsidTr="00982F9F">
        <w:trPr>
          <w:trHeight w:val="375"/>
        </w:trPr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9B17" w14:textId="77777777" w:rsidR="003413A1" w:rsidRDefault="003413A1" w:rsidP="00982F9F">
            <w:pPr>
              <w:spacing w:before="100" w:after="20"/>
              <w:ind w:left="4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DET</w:t>
            </w:r>
            <w:r w:rsidRPr="0045154D">
              <w:rPr>
                <w:rFonts w:eastAsia="Calibri"/>
                <w:b/>
                <w:color w:val="4BACC6" w:themeColor="accent5"/>
                <w:vertAlign w:val="superscript"/>
              </w:rPr>
              <w:t xml:space="preserve"> (</w:t>
            </w:r>
            <w:r>
              <w:rPr>
                <w:rFonts w:eastAsia="Calibri"/>
                <w:b/>
                <w:color w:val="4BACC6" w:themeColor="accent5"/>
                <w:vertAlign w:val="superscript"/>
              </w:rPr>
              <w:t>2</w:t>
            </w:r>
            <w:r w:rsidRPr="0045154D">
              <w:rPr>
                <w:rFonts w:eastAsia="Calibri"/>
                <w:b/>
                <w:color w:val="4BACC6" w:themeColor="accent5"/>
                <w:vertAlign w:val="superscript"/>
              </w:rPr>
              <w:t>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B86B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DAC66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BA27E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82A8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3A6E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847CE" w14:textId="77777777" w:rsidR="003413A1" w:rsidRDefault="003413A1" w:rsidP="00982F9F">
            <w:pPr>
              <w:jc w:val="center"/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78C5D" w14:textId="77777777" w:rsidR="003413A1" w:rsidRDefault="003413A1" w:rsidP="00982F9F">
            <w:pPr>
              <w:jc w:val="center"/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0C684" w14:textId="77777777" w:rsidR="003413A1" w:rsidRDefault="003413A1" w:rsidP="00982F9F"/>
        </w:tc>
      </w:tr>
      <w:tr w:rsidR="003413A1" w14:paraId="0D9E87C6" w14:textId="77777777" w:rsidTr="00982F9F">
        <w:trPr>
          <w:trHeight w:val="375"/>
        </w:trPr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30D3E" w14:textId="77777777" w:rsidR="003413A1" w:rsidRDefault="003413A1" w:rsidP="00982F9F">
            <w:pPr>
              <w:spacing w:before="100" w:after="20"/>
              <w:ind w:left="4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AOR</w:t>
            </w:r>
            <w:r w:rsidRPr="0045154D">
              <w:rPr>
                <w:rFonts w:eastAsia="Calibri"/>
                <w:b/>
                <w:color w:val="4BACC6" w:themeColor="accent5"/>
                <w:vertAlign w:val="superscript"/>
              </w:rPr>
              <w:t xml:space="preserve"> (</w:t>
            </w:r>
            <w:r>
              <w:rPr>
                <w:rFonts w:eastAsia="Calibri"/>
                <w:b/>
                <w:color w:val="4BACC6" w:themeColor="accent5"/>
                <w:vertAlign w:val="superscript"/>
              </w:rPr>
              <w:t>2</w:t>
            </w:r>
            <w:r w:rsidRPr="0045154D">
              <w:rPr>
                <w:rFonts w:eastAsia="Calibri"/>
                <w:b/>
                <w:color w:val="4BACC6" w:themeColor="accent5"/>
                <w:vertAlign w:val="superscript"/>
              </w:rPr>
              <w:t>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FD486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8D9B8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534CD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73E7E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52D16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F5925" w14:textId="77777777" w:rsidR="003413A1" w:rsidRDefault="003413A1" w:rsidP="00982F9F">
            <w:pPr>
              <w:jc w:val="center"/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BA41A" w14:textId="77777777" w:rsidR="003413A1" w:rsidRDefault="003413A1" w:rsidP="00982F9F">
            <w:pPr>
              <w:jc w:val="center"/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3541C" w14:textId="77777777" w:rsidR="003413A1" w:rsidRDefault="003413A1" w:rsidP="00982F9F"/>
        </w:tc>
      </w:tr>
      <w:tr w:rsidR="003413A1" w14:paraId="47634698" w14:textId="77777777" w:rsidTr="00982F9F">
        <w:trPr>
          <w:trHeight w:val="375"/>
        </w:trPr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62FE" w14:textId="64E291A5" w:rsidR="003413A1" w:rsidRDefault="003413A1" w:rsidP="00982F9F">
            <w:pPr>
              <w:spacing w:before="100" w:after="20"/>
              <w:ind w:left="4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OPC </w:t>
            </w:r>
            <w:r w:rsidRPr="0045154D">
              <w:rPr>
                <w:rFonts w:eastAsia="Calibri"/>
                <w:b/>
                <w:color w:val="FF0000"/>
                <w:vertAlign w:val="superscript"/>
              </w:rPr>
              <w:t>(</w:t>
            </w:r>
            <w:r>
              <w:rPr>
                <w:rFonts w:eastAsia="Calibri"/>
                <w:b/>
                <w:color w:val="FF0000"/>
                <w:vertAlign w:val="superscript"/>
              </w:rPr>
              <w:t>3</w:t>
            </w:r>
            <w:r w:rsidRPr="0045154D">
              <w:rPr>
                <w:rFonts w:eastAsia="Calibri"/>
                <w:b/>
                <w:color w:val="FF0000"/>
                <w:vertAlign w:val="superscript"/>
              </w:rPr>
              <w:t>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15642" w14:textId="77777777" w:rsidR="003413A1" w:rsidRDefault="003413A1" w:rsidP="00982F9F">
            <w:pPr>
              <w:spacing w:before="100" w:after="20"/>
              <w:ind w:left="40"/>
              <w:jc w:val="center"/>
              <w:rPr>
                <w:rFonts w:eastAsia="Calibri"/>
              </w:rPr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6676ED5A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8B8E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2BC12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5F78D" w14:textId="77777777" w:rsidR="003413A1" w:rsidRDefault="003413A1" w:rsidP="00982F9F">
            <w:pPr>
              <w:jc w:val="center"/>
            </w:pP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69D30" w14:textId="77777777" w:rsidR="003413A1" w:rsidRDefault="003413A1" w:rsidP="00982F9F">
            <w:pPr>
              <w:jc w:val="center"/>
            </w:pP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9006C" w14:textId="77777777" w:rsidR="003413A1" w:rsidRDefault="003413A1" w:rsidP="00982F9F">
            <w:pPr>
              <w:jc w:val="center"/>
            </w:pP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1FBBC" w14:textId="77777777" w:rsidR="003413A1" w:rsidRDefault="003413A1" w:rsidP="00982F9F"/>
        </w:tc>
      </w:tr>
      <w:tr w:rsidR="003413A1" w14:paraId="0F4851B4" w14:textId="77777777" w:rsidTr="00982F9F">
        <w:trPr>
          <w:trHeight w:val="375"/>
        </w:trPr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81341" w14:textId="77777777" w:rsidR="003413A1" w:rsidRDefault="003413A1" w:rsidP="00982F9F">
            <w:pPr>
              <w:spacing w:before="100" w:after="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TOTAL 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77CE1" w14:textId="77777777" w:rsidR="003413A1" w:rsidRDefault="003413A1" w:rsidP="00982F9F">
            <w:pPr>
              <w:spacing w:before="100" w:after="20"/>
              <w:ind w:left="4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100.0 %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vAlign w:val="center"/>
          </w:tcPr>
          <w:p w14:paraId="2CEE9C88" w14:textId="77777777" w:rsidR="003413A1" w:rsidRDefault="003413A1" w:rsidP="00982F9F">
            <w:pPr>
              <w:jc w:val="center"/>
            </w:pPr>
            <w:r>
              <w:rPr>
                <w:rFonts w:eastAsia="Calibri"/>
              </w:rPr>
              <w:t>100.0 %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7CA3F" w14:textId="77777777" w:rsidR="003413A1" w:rsidRDefault="003413A1" w:rsidP="00982F9F"/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6BF9C" w14:textId="77777777" w:rsidR="003413A1" w:rsidRDefault="003413A1" w:rsidP="00982F9F"/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8CA7" w14:textId="77777777" w:rsidR="003413A1" w:rsidRDefault="003413A1" w:rsidP="00982F9F"/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DB95C" w14:textId="77777777" w:rsidR="003413A1" w:rsidRDefault="003413A1" w:rsidP="00982F9F"/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CDE54" w14:textId="77777777" w:rsidR="003413A1" w:rsidRDefault="003413A1" w:rsidP="00982F9F"/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A298A" w14:textId="77777777" w:rsidR="003413A1" w:rsidRDefault="003413A1" w:rsidP="00982F9F"/>
        </w:tc>
      </w:tr>
      <w:tr w:rsidR="003413A1" w14:paraId="52A77AB7" w14:textId="77777777" w:rsidTr="00982F9F">
        <w:trPr>
          <w:trHeight w:val="375"/>
        </w:trPr>
        <w:tc>
          <w:tcPr>
            <w:tcW w:w="2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30D34" w14:textId="77777777" w:rsidR="003413A1" w:rsidRPr="00B70DBB" w:rsidRDefault="003413A1" w:rsidP="00982F9F">
            <w:pPr>
              <w:spacing w:before="100" w:after="20"/>
              <w:jc w:val="center"/>
              <w:rPr>
                <w:rFonts w:eastAsia="Calibri"/>
                <w:i/>
                <w:sz w:val="16"/>
              </w:rPr>
            </w:pP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(1)</w:t>
            </w:r>
            <w:r w:rsidRPr="00B70DBB">
              <w:rPr>
                <w:rFonts w:asciiTheme="minorHAnsi" w:hAnsiTheme="minorHAnsi" w:cstheme="minorHAnsi"/>
                <w:b/>
                <w:i/>
                <w:color w:val="F79646" w:themeColor="accent6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4F81BD" w:themeColor="accent1"/>
                <w:sz w:val="16"/>
                <w:szCs w:val="20"/>
              </w:rPr>
              <w:t>(2)</w:t>
            </w:r>
            <w:r w:rsidRPr="00B70DBB">
              <w:rPr>
                <w:rFonts w:asciiTheme="minorHAnsi" w:hAnsiTheme="minorHAnsi" w:cstheme="minorHAnsi"/>
                <w:i/>
                <w:color w:val="4F81BD" w:themeColor="accent1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(3)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782E" w14:textId="77777777" w:rsidR="003413A1" w:rsidRPr="00B70DBB" w:rsidRDefault="003413A1" w:rsidP="00982F9F">
            <w:pPr>
              <w:spacing w:before="100" w:after="20"/>
              <w:ind w:left="40"/>
              <w:jc w:val="center"/>
              <w:rPr>
                <w:rFonts w:eastAsia="Calibri"/>
                <w:i/>
                <w:sz w:val="16"/>
              </w:rPr>
            </w:pP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(1)</w:t>
            </w:r>
            <w:r w:rsidRPr="00B70DBB">
              <w:rPr>
                <w:rFonts w:asciiTheme="minorHAnsi" w:hAnsiTheme="minorHAnsi" w:cstheme="minorHAnsi"/>
                <w:b/>
                <w:i/>
                <w:color w:val="F79646" w:themeColor="accent6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4F81BD" w:themeColor="accent1"/>
                <w:sz w:val="16"/>
                <w:szCs w:val="20"/>
              </w:rPr>
              <w:t>(2)</w:t>
            </w:r>
            <w:r w:rsidRPr="00B70DBB">
              <w:rPr>
                <w:rFonts w:asciiTheme="minorHAnsi" w:hAnsiTheme="minorHAnsi" w:cstheme="minorHAnsi"/>
                <w:i/>
                <w:color w:val="4F81BD" w:themeColor="accent1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(3)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vAlign w:val="center"/>
          </w:tcPr>
          <w:p w14:paraId="07E552F5" w14:textId="77777777" w:rsidR="003413A1" w:rsidRPr="00B70DBB" w:rsidRDefault="003413A1" w:rsidP="00982F9F">
            <w:pPr>
              <w:jc w:val="center"/>
              <w:rPr>
                <w:rFonts w:eastAsia="Calibri"/>
                <w:i/>
                <w:sz w:val="16"/>
              </w:rPr>
            </w:pPr>
            <w:r w:rsidRPr="00B70DBB">
              <w:rPr>
                <w:rFonts w:asciiTheme="minorHAnsi" w:hAnsiTheme="minorHAnsi" w:cstheme="minorHAnsi"/>
                <w:b/>
                <w:i/>
                <w:color w:val="4F81BD" w:themeColor="accent1"/>
                <w:sz w:val="16"/>
                <w:szCs w:val="20"/>
              </w:rPr>
              <w:t>(2)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C371B" w14:textId="77777777" w:rsidR="003413A1" w:rsidRPr="00B70DBB" w:rsidRDefault="003413A1" w:rsidP="00982F9F">
            <w:pPr>
              <w:jc w:val="center"/>
              <w:rPr>
                <w:i/>
                <w:sz w:val="16"/>
              </w:rPr>
            </w:pP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(1)</w:t>
            </w:r>
            <w:r w:rsidRPr="00B70DBB">
              <w:rPr>
                <w:rFonts w:asciiTheme="minorHAnsi" w:hAnsiTheme="minorHAnsi" w:cstheme="minorHAnsi"/>
                <w:b/>
                <w:i/>
                <w:color w:val="F79646" w:themeColor="accent6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4F81BD" w:themeColor="accent1"/>
                <w:sz w:val="16"/>
                <w:szCs w:val="20"/>
              </w:rPr>
              <w:t>(2)</w:t>
            </w:r>
            <w:r w:rsidRPr="00B70DBB">
              <w:rPr>
                <w:rFonts w:asciiTheme="minorHAnsi" w:hAnsiTheme="minorHAnsi" w:cstheme="minorHAnsi"/>
                <w:i/>
                <w:color w:val="4F81BD" w:themeColor="accent1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(3)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ABFD5" w14:textId="77777777" w:rsidR="003413A1" w:rsidRPr="00B70DBB" w:rsidRDefault="003413A1" w:rsidP="00982F9F">
            <w:pPr>
              <w:jc w:val="center"/>
              <w:rPr>
                <w:i/>
                <w:sz w:val="16"/>
              </w:rPr>
            </w:pP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(1)</w:t>
            </w:r>
            <w:r w:rsidRPr="00B70DBB">
              <w:rPr>
                <w:rFonts w:asciiTheme="minorHAnsi" w:hAnsiTheme="minorHAnsi" w:cstheme="minorHAnsi"/>
                <w:b/>
                <w:i/>
                <w:color w:val="F79646" w:themeColor="accent6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4F81BD" w:themeColor="accent1"/>
                <w:sz w:val="16"/>
                <w:szCs w:val="20"/>
              </w:rPr>
              <w:t>(2)</w:t>
            </w:r>
            <w:r w:rsidRPr="00B70DBB">
              <w:rPr>
                <w:rFonts w:asciiTheme="minorHAnsi" w:hAnsiTheme="minorHAnsi" w:cstheme="minorHAnsi"/>
                <w:i/>
                <w:color w:val="4F81BD" w:themeColor="accent1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(3)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E0A9E" w14:textId="77777777" w:rsidR="003413A1" w:rsidRPr="00B70DBB" w:rsidRDefault="003413A1" w:rsidP="00982F9F">
            <w:pPr>
              <w:jc w:val="center"/>
              <w:rPr>
                <w:i/>
                <w:sz w:val="16"/>
              </w:rPr>
            </w:pP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(1)</w:t>
            </w:r>
            <w:r w:rsidRPr="00B70DBB">
              <w:rPr>
                <w:rFonts w:asciiTheme="minorHAnsi" w:hAnsiTheme="minorHAnsi" w:cstheme="minorHAnsi"/>
                <w:b/>
                <w:i/>
                <w:color w:val="F79646" w:themeColor="accent6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4F81BD" w:themeColor="accent1"/>
                <w:sz w:val="16"/>
                <w:szCs w:val="20"/>
              </w:rPr>
              <w:t>(2)</w:t>
            </w:r>
            <w:r w:rsidRPr="00B70DBB">
              <w:rPr>
                <w:rFonts w:asciiTheme="minorHAnsi" w:hAnsiTheme="minorHAnsi" w:cstheme="minorHAnsi"/>
                <w:i/>
                <w:color w:val="4F81BD" w:themeColor="accent1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(3)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5119" w14:textId="77777777" w:rsidR="003413A1" w:rsidRPr="00B70DBB" w:rsidRDefault="003413A1" w:rsidP="00982F9F">
            <w:pPr>
              <w:jc w:val="center"/>
              <w:rPr>
                <w:i/>
                <w:sz w:val="16"/>
              </w:rPr>
            </w:pP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(1)</w:t>
            </w:r>
            <w:r w:rsidRPr="00B70DBB">
              <w:rPr>
                <w:rFonts w:asciiTheme="minorHAnsi" w:hAnsiTheme="minorHAnsi" w:cstheme="minorHAnsi"/>
                <w:b/>
                <w:i/>
                <w:color w:val="F79646" w:themeColor="accent6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4F81BD" w:themeColor="accent1"/>
                <w:sz w:val="16"/>
                <w:szCs w:val="20"/>
              </w:rPr>
              <w:t>(2)</w:t>
            </w:r>
            <w:r w:rsidRPr="00B70DBB">
              <w:rPr>
                <w:rFonts w:asciiTheme="minorHAnsi" w:hAnsiTheme="minorHAnsi" w:cstheme="minorHAnsi"/>
                <w:i/>
                <w:color w:val="4F81BD" w:themeColor="accent1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(3)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21A5" w14:textId="77777777" w:rsidR="003413A1" w:rsidRPr="00B70DBB" w:rsidRDefault="003413A1" w:rsidP="00982F9F">
            <w:pPr>
              <w:jc w:val="center"/>
              <w:rPr>
                <w:i/>
                <w:sz w:val="16"/>
              </w:rPr>
            </w:pP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(1)</w:t>
            </w:r>
            <w:r w:rsidRPr="00B70DBB">
              <w:rPr>
                <w:rFonts w:asciiTheme="minorHAnsi" w:hAnsiTheme="minorHAnsi" w:cstheme="minorHAnsi"/>
                <w:b/>
                <w:i/>
                <w:color w:val="F79646" w:themeColor="accent6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4F81BD" w:themeColor="accent1"/>
                <w:sz w:val="16"/>
                <w:szCs w:val="20"/>
              </w:rPr>
              <w:t>(2)</w:t>
            </w:r>
            <w:r w:rsidRPr="00B70DBB">
              <w:rPr>
                <w:rFonts w:asciiTheme="minorHAnsi" w:hAnsiTheme="minorHAnsi" w:cstheme="minorHAnsi"/>
                <w:i/>
                <w:color w:val="4F81BD" w:themeColor="accent1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(3)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5908F" w14:textId="77777777" w:rsidR="003413A1" w:rsidRPr="00B70DBB" w:rsidRDefault="003413A1" w:rsidP="00982F9F">
            <w:pPr>
              <w:jc w:val="center"/>
              <w:rPr>
                <w:i/>
                <w:sz w:val="16"/>
              </w:rPr>
            </w:pP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(1)</w:t>
            </w:r>
            <w:r w:rsidRPr="00B70DBB">
              <w:rPr>
                <w:rFonts w:asciiTheme="minorHAnsi" w:hAnsiTheme="minorHAnsi" w:cstheme="minorHAnsi"/>
                <w:b/>
                <w:i/>
                <w:color w:val="F79646" w:themeColor="accent6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4F81BD" w:themeColor="accent1"/>
                <w:sz w:val="16"/>
                <w:szCs w:val="20"/>
              </w:rPr>
              <w:t>(2)</w:t>
            </w:r>
            <w:r w:rsidRPr="00B70DBB">
              <w:rPr>
                <w:rFonts w:asciiTheme="minorHAnsi" w:hAnsiTheme="minorHAnsi" w:cstheme="minorHAnsi"/>
                <w:i/>
                <w:color w:val="4F81BD" w:themeColor="accent1"/>
                <w:sz w:val="16"/>
                <w:szCs w:val="20"/>
              </w:rPr>
              <w:t xml:space="preserve"> </w:t>
            </w:r>
            <w:r w:rsidRPr="00B70DBB">
              <w:rPr>
                <w:rFonts w:asciiTheme="minorHAnsi" w:hAnsiTheme="minorHAnsi" w:cstheme="minorHAnsi"/>
                <w:i/>
                <w:sz w:val="16"/>
                <w:szCs w:val="20"/>
              </w:rPr>
              <w:t xml:space="preserve">+ </w:t>
            </w:r>
            <w:r w:rsidRPr="00B70DBB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20"/>
              </w:rPr>
              <w:t>(3)</w:t>
            </w:r>
          </w:p>
        </w:tc>
      </w:tr>
    </w:tbl>
    <w:p w14:paraId="7D0AD303" w14:textId="593B3ABA" w:rsidR="00EE3D4C" w:rsidRDefault="00EE3D4C">
      <w:pPr>
        <w:spacing w:line="200" w:lineRule="exact"/>
      </w:pPr>
    </w:p>
    <w:p w14:paraId="1E9C9F14" w14:textId="77777777" w:rsidR="003413A1" w:rsidRPr="00FD507B" w:rsidRDefault="003413A1" w:rsidP="003413A1">
      <w:pPr>
        <w:spacing w:after="100" w:line="240" w:lineRule="exact"/>
        <w:rPr>
          <w:rFonts w:asciiTheme="minorHAnsi" w:hAnsiTheme="minorHAnsi" w:cstheme="minorHAnsi"/>
          <w:szCs w:val="20"/>
        </w:rPr>
      </w:pPr>
      <w:r w:rsidRPr="0045154D">
        <w:rPr>
          <w:rFonts w:asciiTheme="minorHAnsi" w:hAnsiTheme="minorHAnsi" w:cstheme="minorHAnsi"/>
          <w:szCs w:val="20"/>
        </w:rPr>
        <w:t>Forfait de rémunération provisoire (</w:t>
      </w:r>
      <w:r w:rsidRPr="0045154D">
        <w:rPr>
          <w:rFonts w:asciiTheme="minorHAnsi" w:hAnsiTheme="minorHAnsi" w:cstheme="minorHAnsi"/>
          <w:b/>
          <w:color w:val="FF0000"/>
          <w:szCs w:val="20"/>
        </w:rPr>
        <w:t>(1)</w:t>
      </w:r>
      <w:r>
        <w:rPr>
          <w:rFonts w:asciiTheme="minorHAnsi" w:hAnsiTheme="minorHAnsi" w:cstheme="minorHAnsi"/>
          <w:b/>
          <w:color w:val="F79646" w:themeColor="accent6"/>
          <w:szCs w:val="20"/>
        </w:rPr>
        <w:t xml:space="preserve"> </w:t>
      </w:r>
      <w:r w:rsidRPr="0045154D">
        <w:rPr>
          <w:rFonts w:asciiTheme="minorHAnsi" w:hAnsiTheme="minorHAnsi" w:cstheme="minorHAnsi"/>
          <w:szCs w:val="20"/>
        </w:rPr>
        <w:t xml:space="preserve">+ </w:t>
      </w:r>
      <w:r w:rsidRPr="0014437A">
        <w:rPr>
          <w:rFonts w:asciiTheme="minorHAnsi" w:hAnsiTheme="minorHAnsi" w:cstheme="minorHAnsi"/>
          <w:b/>
          <w:color w:val="4F81BD" w:themeColor="accent1"/>
          <w:szCs w:val="20"/>
        </w:rPr>
        <w:t>(2)</w:t>
      </w:r>
      <w:r w:rsidRPr="0014437A">
        <w:rPr>
          <w:rFonts w:asciiTheme="minorHAnsi" w:hAnsiTheme="minorHAnsi" w:cstheme="minorHAnsi"/>
          <w:color w:val="4F81BD" w:themeColor="accent1"/>
          <w:szCs w:val="20"/>
        </w:rPr>
        <w:t xml:space="preserve"> </w:t>
      </w:r>
      <w:r w:rsidRPr="0045154D">
        <w:rPr>
          <w:rFonts w:asciiTheme="minorHAnsi" w:hAnsiTheme="minorHAnsi" w:cstheme="minorHAnsi"/>
          <w:szCs w:val="20"/>
        </w:rPr>
        <w:t xml:space="preserve">+ </w:t>
      </w:r>
      <w:r w:rsidRPr="0014437A">
        <w:rPr>
          <w:rFonts w:asciiTheme="minorHAnsi" w:hAnsiTheme="minorHAnsi" w:cstheme="minorHAnsi"/>
          <w:b/>
          <w:color w:val="FF0000"/>
          <w:szCs w:val="20"/>
        </w:rPr>
        <w:t>(3)</w:t>
      </w:r>
      <w:proofErr w:type="gramStart"/>
      <w:r w:rsidRPr="0045154D">
        <w:rPr>
          <w:rFonts w:asciiTheme="minorHAnsi" w:hAnsiTheme="minorHAnsi" w:cstheme="minorHAnsi"/>
          <w:szCs w:val="20"/>
        </w:rPr>
        <w:t>):</w:t>
      </w:r>
      <w:proofErr w:type="gramEnd"/>
      <w:r w:rsidRPr="0045154D">
        <w:rPr>
          <w:rFonts w:asciiTheme="minorHAnsi" w:hAnsiTheme="minorHAnsi" w:cstheme="minorHAnsi"/>
          <w:szCs w:val="20"/>
        </w:rPr>
        <w:t xml:space="preserve"> ............................. Euros H.T</w:t>
      </w:r>
    </w:p>
    <w:p w14:paraId="798F9535" w14:textId="01E7B784" w:rsidR="003413A1" w:rsidRDefault="003413A1" w:rsidP="003413A1">
      <w:pPr>
        <w:pStyle w:val="style1010"/>
        <w:jc w:val="center"/>
        <w:rPr>
          <w:lang w:val="fr-FR"/>
        </w:rPr>
      </w:pPr>
      <w:r>
        <w:rPr>
          <w:lang w:val="fr-FR"/>
        </w:rPr>
        <w:t>Signatures et cachets</w:t>
      </w:r>
    </w:p>
    <w:p w14:paraId="3177EA5E" w14:textId="110FE77B" w:rsidR="003413A1" w:rsidRDefault="003413A1" w:rsidP="003413A1">
      <w:pPr>
        <w:pStyle w:val="style1010"/>
        <w:jc w:val="center"/>
        <w:rPr>
          <w:lang w:val="fr-FR"/>
        </w:rPr>
      </w:pPr>
    </w:p>
    <w:p w14:paraId="27F9E67C" w14:textId="77777777" w:rsidR="003413A1" w:rsidRDefault="003413A1" w:rsidP="003413A1">
      <w:pPr>
        <w:rPr>
          <w:rFonts w:eastAsia="Calibri"/>
        </w:rPr>
      </w:pPr>
    </w:p>
    <w:p w14:paraId="4526B59D" w14:textId="7C832F61" w:rsidR="003413A1" w:rsidRDefault="003413A1" w:rsidP="003413A1">
      <w:pPr>
        <w:rPr>
          <w:rFonts w:eastAsia="Calibri"/>
          <w:i/>
        </w:rPr>
      </w:pPr>
      <w:r w:rsidRPr="0045154D">
        <w:rPr>
          <w:rFonts w:asciiTheme="minorHAnsi" w:hAnsiTheme="minorHAnsi" w:cstheme="minorHAnsi"/>
          <w:i/>
          <w:szCs w:val="20"/>
        </w:rPr>
        <w:t xml:space="preserve">Légende : </w:t>
      </w:r>
      <w:r w:rsidRPr="0045154D">
        <w:rPr>
          <w:rFonts w:asciiTheme="minorHAnsi" w:hAnsiTheme="minorHAnsi" w:cstheme="minorHAnsi"/>
          <w:b/>
          <w:color w:val="FF0000"/>
          <w:szCs w:val="20"/>
          <w:vertAlign w:val="superscript"/>
        </w:rPr>
        <w:t>(1)</w:t>
      </w:r>
      <w:r>
        <w:rPr>
          <w:rFonts w:asciiTheme="minorHAnsi" w:hAnsiTheme="minorHAnsi" w:cstheme="minorHAnsi"/>
          <w:szCs w:val="20"/>
        </w:rPr>
        <w:t xml:space="preserve"> </w:t>
      </w:r>
      <w:r w:rsidRPr="0045154D">
        <w:rPr>
          <w:rFonts w:asciiTheme="minorHAnsi" w:hAnsiTheme="minorHAnsi" w:cstheme="minorHAnsi"/>
          <w:b/>
          <w:color w:val="FF0000"/>
          <w:szCs w:val="20"/>
          <w:vertAlign w:val="superscript"/>
        </w:rPr>
        <w:t>(</w:t>
      </w:r>
      <w:r>
        <w:rPr>
          <w:rFonts w:asciiTheme="minorHAnsi" w:hAnsiTheme="minorHAnsi" w:cstheme="minorHAnsi"/>
          <w:b/>
          <w:color w:val="FF0000"/>
          <w:szCs w:val="20"/>
          <w:vertAlign w:val="superscript"/>
        </w:rPr>
        <w:t>3</w:t>
      </w:r>
      <w:proofErr w:type="gramStart"/>
      <w:r w:rsidRPr="0045154D">
        <w:rPr>
          <w:rFonts w:asciiTheme="minorHAnsi" w:hAnsiTheme="minorHAnsi" w:cstheme="minorHAnsi"/>
          <w:b/>
          <w:color w:val="FF0000"/>
          <w:szCs w:val="20"/>
          <w:vertAlign w:val="superscript"/>
        </w:rPr>
        <w:t>)</w:t>
      </w:r>
      <w:r w:rsidRPr="0045154D">
        <w:rPr>
          <w:rFonts w:asciiTheme="minorHAnsi" w:hAnsiTheme="minorHAnsi" w:cstheme="minorHAnsi"/>
          <w:i/>
          <w:szCs w:val="20"/>
        </w:rPr>
        <w:t>:</w:t>
      </w:r>
      <w:proofErr w:type="gramEnd"/>
      <w:r w:rsidRPr="0045154D">
        <w:rPr>
          <w:rFonts w:asciiTheme="minorHAnsi" w:hAnsiTheme="minorHAnsi" w:cstheme="minorHAnsi"/>
          <w:i/>
          <w:szCs w:val="20"/>
        </w:rPr>
        <w:t xml:space="preserve"> forfait définitif selon devis présent</w:t>
      </w:r>
      <w:r>
        <w:rPr>
          <w:rFonts w:asciiTheme="minorHAnsi" w:hAnsiTheme="minorHAnsi" w:cstheme="minorHAnsi"/>
          <w:i/>
          <w:szCs w:val="20"/>
        </w:rPr>
        <w:t>s en annexe 3</w:t>
      </w:r>
      <w:r w:rsidRPr="0045154D">
        <w:rPr>
          <w:rFonts w:asciiTheme="minorHAnsi" w:hAnsiTheme="minorHAnsi" w:cstheme="minorHAnsi"/>
          <w:i/>
          <w:szCs w:val="20"/>
        </w:rPr>
        <w:t xml:space="preserve"> du présent acte d’engagement / </w:t>
      </w:r>
      <w:r>
        <w:rPr>
          <w:rFonts w:asciiTheme="minorHAnsi" w:hAnsiTheme="minorHAnsi" w:cstheme="minorHAnsi"/>
          <w:b/>
          <w:i/>
          <w:color w:val="4BACC6" w:themeColor="accent5"/>
          <w:szCs w:val="20"/>
          <w:vertAlign w:val="superscript"/>
        </w:rPr>
        <w:t>(2</w:t>
      </w:r>
      <w:r w:rsidRPr="0045154D">
        <w:rPr>
          <w:rFonts w:asciiTheme="minorHAnsi" w:hAnsiTheme="minorHAnsi" w:cstheme="minorHAnsi"/>
          <w:b/>
          <w:i/>
          <w:color w:val="4BACC6" w:themeColor="accent5"/>
          <w:szCs w:val="20"/>
          <w:vertAlign w:val="superscript"/>
        </w:rPr>
        <w:t>)</w:t>
      </w:r>
      <w:r>
        <w:rPr>
          <w:rFonts w:asciiTheme="minorHAnsi" w:hAnsiTheme="minorHAnsi" w:cstheme="minorHAnsi"/>
          <w:i/>
          <w:szCs w:val="20"/>
        </w:rPr>
        <w:t xml:space="preserve"> : </w:t>
      </w:r>
      <w:r w:rsidRPr="0045154D">
        <w:rPr>
          <w:rFonts w:asciiTheme="minorHAnsi" w:hAnsiTheme="minorHAnsi" w:cstheme="minorHAnsi"/>
          <w:i/>
          <w:szCs w:val="20"/>
        </w:rPr>
        <w:t>forfait provisoire</w:t>
      </w:r>
      <w:r>
        <w:rPr>
          <w:rFonts w:asciiTheme="minorHAnsi" w:hAnsiTheme="minorHAnsi" w:cstheme="minorHAnsi"/>
          <w:i/>
          <w:szCs w:val="20"/>
        </w:rPr>
        <w:t xml:space="preserve"> calculé en appliquant le taux (t) à l’enveloppe prévisionnelle / </w:t>
      </w:r>
      <w:r w:rsidRPr="00B70DBB">
        <w:rPr>
          <w:rFonts w:eastAsia="Calibri"/>
          <w:b/>
          <w:i/>
          <w:color w:val="9BBB59" w:themeColor="accent3"/>
          <w:vertAlign w:val="superscript"/>
        </w:rPr>
        <w:t xml:space="preserve"> (4)</w:t>
      </w:r>
      <w:r>
        <w:rPr>
          <w:rFonts w:eastAsia="Calibri"/>
          <w:i/>
        </w:rPr>
        <w:t xml:space="preserve">montant de la mission « AT », </w:t>
      </w:r>
      <w:r>
        <w:rPr>
          <w:rFonts w:eastAsia="Calibri"/>
          <w:b/>
          <w:i/>
        </w:rPr>
        <w:t>intégrée au montant AVP</w:t>
      </w:r>
      <w:r>
        <w:rPr>
          <w:rFonts w:eastAsia="Calibri"/>
          <w:i/>
        </w:rPr>
        <w:t>, pour l’éventuelle application de l’article 15.3 du CCAP.</w:t>
      </w:r>
    </w:p>
    <w:p w14:paraId="4FBD9253" w14:textId="211B4BBF" w:rsidR="003413A1" w:rsidRDefault="003413A1" w:rsidP="003413A1">
      <w:pPr>
        <w:rPr>
          <w:rFonts w:eastAsia="Calibri"/>
          <w:i/>
        </w:rPr>
      </w:pPr>
    </w:p>
    <w:p w14:paraId="58FDD0D9" w14:textId="77777777" w:rsidR="00EE3D4C" w:rsidRDefault="00E63E78" w:rsidP="00070950">
      <w:pPr>
        <w:pStyle w:val="Titre1"/>
        <w:shd w:val="clear" w:color="auto" w:fill="4F81BD" w:themeFill="accent1"/>
        <w:jc w:val="center"/>
        <w:rPr>
          <w:rFonts w:ascii="Calibri" w:eastAsia="Calibri" w:hAnsi="Calibri" w:cs="Calibri"/>
          <w:color w:val="FFFFFF"/>
          <w:sz w:val="28"/>
        </w:rPr>
      </w:pPr>
      <w:bookmarkStart w:id="27" w:name="ArtL1_A-CT"/>
      <w:bookmarkStart w:id="28" w:name="_Toc190951545"/>
      <w:bookmarkEnd w:id="27"/>
      <w:r>
        <w:rPr>
          <w:rFonts w:ascii="Calibri" w:eastAsia="Calibri" w:hAnsi="Calibri" w:cs="Calibri"/>
          <w:color w:val="FFFFFF"/>
          <w:sz w:val="28"/>
        </w:rPr>
        <w:t>ANNEXE N° 2 : DÉSIGNATION DES CO-TRAITANTS ET RÉPARTITION DES PRESTATIONS</w:t>
      </w:r>
      <w:bookmarkEnd w:id="28"/>
    </w:p>
    <w:p w14:paraId="1C41F21F" w14:textId="77777777" w:rsidR="00EE3D4C" w:rsidRDefault="00E63E7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E3D4C" w14:paraId="6969886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24835" w14:textId="77777777" w:rsidR="00EE3D4C" w:rsidRDefault="00E63E78">
            <w:pPr>
              <w:spacing w:before="18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8F4E3" w14:textId="77777777" w:rsidR="00EE3D4C" w:rsidRDefault="00E63E78">
            <w:pPr>
              <w:spacing w:before="18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7AE49" w14:textId="77777777" w:rsidR="00EE3D4C" w:rsidRDefault="00E63E78">
            <w:pPr>
              <w:spacing w:before="18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6103F" w14:textId="77777777" w:rsidR="00EE3D4C" w:rsidRDefault="00E63E78">
            <w:pPr>
              <w:spacing w:before="40" w:line="244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Taux</w:t>
            </w:r>
          </w:p>
          <w:p w14:paraId="58F9FFAD" w14:textId="77777777" w:rsidR="00EE3D4C" w:rsidRDefault="00E63E78">
            <w:pPr>
              <w:spacing w:before="40" w:line="244" w:lineRule="exac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71EF" w14:textId="77777777" w:rsidR="00EE3D4C" w:rsidRDefault="00E63E78">
            <w:pPr>
              <w:spacing w:before="18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Montant TTC</w:t>
            </w:r>
          </w:p>
        </w:tc>
      </w:tr>
      <w:tr w:rsidR="00EE3D4C" w14:paraId="65B59AB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1F80A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Dénomination sociale :</w:t>
            </w:r>
          </w:p>
          <w:p w14:paraId="30B54258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SIRET : ……………………</w:t>
            </w:r>
            <w:proofErr w:type="gramStart"/>
            <w:r>
              <w:rPr>
                <w:rFonts w:eastAsia="Calibri"/>
              </w:rPr>
              <w:t>…….</w:t>
            </w:r>
            <w:proofErr w:type="gramEnd"/>
            <w:r>
              <w:rPr>
                <w:rFonts w:eastAsia="Calibri"/>
              </w:rPr>
              <w:t>….Code APE…………</w:t>
            </w:r>
          </w:p>
          <w:p w14:paraId="34BEF1FA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N° TVA intracommunautaire :</w:t>
            </w:r>
          </w:p>
          <w:p w14:paraId="1C55CCA7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Adresse :</w:t>
            </w:r>
          </w:p>
          <w:p w14:paraId="2298EB6D" w14:textId="77777777" w:rsidR="00EE3D4C" w:rsidRDefault="00EE3D4C">
            <w:pPr>
              <w:spacing w:after="40" w:line="244" w:lineRule="exact"/>
              <w:ind w:left="80" w:right="80"/>
              <w:rPr>
                <w:rFonts w:eastAsia="Calibr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7662" w14:textId="77777777" w:rsidR="00EE3D4C" w:rsidRDefault="00EE3D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679E0" w14:textId="77777777" w:rsidR="00EE3D4C" w:rsidRDefault="00EE3D4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E4BE8" w14:textId="77777777" w:rsidR="00EE3D4C" w:rsidRDefault="00EE3D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2F2B4" w14:textId="77777777" w:rsidR="00EE3D4C" w:rsidRDefault="00EE3D4C"/>
        </w:tc>
      </w:tr>
      <w:tr w:rsidR="00EE3D4C" w14:paraId="214010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C2DBB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Dénomination sociale :</w:t>
            </w:r>
          </w:p>
          <w:p w14:paraId="1F72FF9B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SIRET : ……………………</w:t>
            </w:r>
            <w:proofErr w:type="gramStart"/>
            <w:r>
              <w:rPr>
                <w:rFonts w:eastAsia="Calibri"/>
              </w:rPr>
              <w:t>…….</w:t>
            </w:r>
            <w:proofErr w:type="gramEnd"/>
            <w:r>
              <w:rPr>
                <w:rFonts w:eastAsia="Calibri"/>
              </w:rPr>
              <w:t>….Code APE…………</w:t>
            </w:r>
          </w:p>
          <w:p w14:paraId="19C49848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N° TVA intracommunautaire :</w:t>
            </w:r>
          </w:p>
          <w:p w14:paraId="2612CAC4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Adresse :</w:t>
            </w:r>
          </w:p>
          <w:p w14:paraId="39F9750E" w14:textId="77777777" w:rsidR="00EE3D4C" w:rsidRDefault="00EE3D4C">
            <w:pPr>
              <w:spacing w:after="40" w:line="244" w:lineRule="exact"/>
              <w:ind w:left="80" w:right="80"/>
              <w:rPr>
                <w:rFonts w:eastAsia="Calibr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C683D" w14:textId="77777777" w:rsidR="00EE3D4C" w:rsidRDefault="00EE3D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7B0F2" w14:textId="77777777" w:rsidR="00EE3D4C" w:rsidRDefault="00EE3D4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C0403" w14:textId="77777777" w:rsidR="00EE3D4C" w:rsidRDefault="00EE3D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C799" w14:textId="77777777" w:rsidR="00EE3D4C" w:rsidRDefault="00EE3D4C"/>
        </w:tc>
      </w:tr>
      <w:tr w:rsidR="00EE3D4C" w14:paraId="111D47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A8E03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Dénomination sociale :</w:t>
            </w:r>
          </w:p>
          <w:p w14:paraId="42B6D24C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SIRET : ……………………</w:t>
            </w:r>
            <w:proofErr w:type="gramStart"/>
            <w:r>
              <w:rPr>
                <w:rFonts w:eastAsia="Calibri"/>
              </w:rPr>
              <w:t>…….</w:t>
            </w:r>
            <w:proofErr w:type="gramEnd"/>
            <w:r>
              <w:rPr>
                <w:rFonts w:eastAsia="Calibri"/>
              </w:rPr>
              <w:t>….Code APE…………</w:t>
            </w:r>
          </w:p>
          <w:p w14:paraId="7AAE72D7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N° TVA intracommunautaire :</w:t>
            </w:r>
          </w:p>
          <w:p w14:paraId="11789C04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Adresse :</w:t>
            </w:r>
          </w:p>
          <w:p w14:paraId="5B060D4F" w14:textId="77777777" w:rsidR="00EE3D4C" w:rsidRDefault="00EE3D4C">
            <w:pPr>
              <w:spacing w:after="40" w:line="244" w:lineRule="exact"/>
              <w:ind w:left="80" w:right="80"/>
              <w:rPr>
                <w:rFonts w:eastAsia="Calibr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970F6" w14:textId="77777777" w:rsidR="00EE3D4C" w:rsidRDefault="00EE3D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F3800" w14:textId="77777777" w:rsidR="00EE3D4C" w:rsidRDefault="00EE3D4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43F67" w14:textId="77777777" w:rsidR="00EE3D4C" w:rsidRDefault="00EE3D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11F5F" w14:textId="77777777" w:rsidR="00EE3D4C" w:rsidRDefault="00EE3D4C"/>
        </w:tc>
      </w:tr>
      <w:tr w:rsidR="00EE3D4C" w14:paraId="3D44FFC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BE180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Dénomination sociale :</w:t>
            </w:r>
          </w:p>
          <w:p w14:paraId="7EE6C603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SIRET : ……………………</w:t>
            </w:r>
            <w:proofErr w:type="gramStart"/>
            <w:r>
              <w:rPr>
                <w:rFonts w:eastAsia="Calibri"/>
              </w:rPr>
              <w:t>…….</w:t>
            </w:r>
            <w:proofErr w:type="gramEnd"/>
            <w:r>
              <w:rPr>
                <w:rFonts w:eastAsia="Calibri"/>
              </w:rPr>
              <w:t>….Code APE…………</w:t>
            </w:r>
          </w:p>
          <w:p w14:paraId="76474B1C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N° TVA intracommunautaire :</w:t>
            </w:r>
          </w:p>
          <w:p w14:paraId="28197246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Adresse :</w:t>
            </w:r>
          </w:p>
          <w:p w14:paraId="7341C011" w14:textId="77777777" w:rsidR="00EE3D4C" w:rsidRDefault="00EE3D4C">
            <w:pPr>
              <w:spacing w:after="40" w:line="244" w:lineRule="exact"/>
              <w:ind w:left="80" w:right="80"/>
              <w:rPr>
                <w:rFonts w:eastAsia="Calibr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247CF" w14:textId="77777777" w:rsidR="00EE3D4C" w:rsidRDefault="00EE3D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99EF4" w14:textId="77777777" w:rsidR="00EE3D4C" w:rsidRDefault="00EE3D4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3A672" w14:textId="77777777" w:rsidR="00EE3D4C" w:rsidRDefault="00EE3D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538E8" w14:textId="77777777" w:rsidR="00EE3D4C" w:rsidRDefault="00EE3D4C"/>
        </w:tc>
      </w:tr>
      <w:tr w:rsidR="00EE3D4C" w14:paraId="067472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5A441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Dénomination sociale :</w:t>
            </w:r>
          </w:p>
          <w:p w14:paraId="284B0A1C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SIRET : ……………………</w:t>
            </w:r>
            <w:proofErr w:type="gramStart"/>
            <w:r>
              <w:rPr>
                <w:rFonts w:eastAsia="Calibri"/>
              </w:rPr>
              <w:t>…….</w:t>
            </w:r>
            <w:proofErr w:type="gramEnd"/>
            <w:r>
              <w:rPr>
                <w:rFonts w:eastAsia="Calibri"/>
              </w:rPr>
              <w:t>….Code APE…………</w:t>
            </w:r>
          </w:p>
          <w:p w14:paraId="61CFAC5C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N° TVA intracommunautaire :</w:t>
            </w:r>
          </w:p>
          <w:p w14:paraId="77143D9B" w14:textId="77777777" w:rsidR="00EE3D4C" w:rsidRDefault="00E63E78">
            <w:pPr>
              <w:spacing w:line="244" w:lineRule="exact"/>
              <w:ind w:left="80" w:right="80"/>
              <w:rPr>
                <w:rFonts w:eastAsia="Calibri"/>
              </w:rPr>
            </w:pPr>
            <w:r>
              <w:rPr>
                <w:rFonts w:eastAsia="Calibri"/>
              </w:rPr>
              <w:t>Adresse :</w:t>
            </w:r>
          </w:p>
          <w:p w14:paraId="5E8C4AA2" w14:textId="77777777" w:rsidR="00EE3D4C" w:rsidRDefault="00EE3D4C">
            <w:pPr>
              <w:spacing w:after="40" w:line="244" w:lineRule="exact"/>
              <w:ind w:left="80" w:right="80"/>
              <w:rPr>
                <w:rFonts w:eastAsia="Calibr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81546" w14:textId="77777777" w:rsidR="00EE3D4C" w:rsidRDefault="00EE3D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4F1E7" w14:textId="77777777" w:rsidR="00EE3D4C" w:rsidRDefault="00EE3D4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EBBC" w14:textId="77777777" w:rsidR="00EE3D4C" w:rsidRDefault="00EE3D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04359" w14:textId="77777777" w:rsidR="00EE3D4C" w:rsidRDefault="00EE3D4C"/>
        </w:tc>
      </w:tr>
      <w:tr w:rsidR="00EE3D4C" w14:paraId="03C8D11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1B7F6" w14:textId="77777777" w:rsidR="00EE3D4C" w:rsidRDefault="00EE3D4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3E46" w14:textId="77777777" w:rsidR="00EE3D4C" w:rsidRDefault="00E63E78">
            <w:pPr>
              <w:spacing w:before="180" w:after="60"/>
              <w:ind w:left="80" w:right="8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B81A" w14:textId="77777777" w:rsidR="00EE3D4C" w:rsidRDefault="00EE3D4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3B1E2" w14:textId="77777777" w:rsidR="00EE3D4C" w:rsidRDefault="00EE3D4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C0F6E" w14:textId="77777777" w:rsidR="00EE3D4C" w:rsidRDefault="00EE3D4C"/>
        </w:tc>
      </w:tr>
    </w:tbl>
    <w:p w14:paraId="4A0B43CA" w14:textId="77777777" w:rsidR="00EE3D4C" w:rsidRDefault="00EE3D4C">
      <w:pPr>
        <w:sectPr w:rsidR="00EE3D4C">
          <w:footerReference w:type="default" r:id="rId23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2D3478B2" w14:textId="2D1A6001" w:rsidR="00EE3D4C" w:rsidRDefault="00E63E78" w:rsidP="00070950">
      <w:pPr>
        <w:pStyle w:val="Titre1"/>
        <w:shd w:val="clear" w:color="auto" w:fill="4F81BD" w:themeFill="accent1"/>
        <w:jc w:val="center"/>
        <w:rPr>
          <w:rFonts w:ascii="Calibri" w:eastAsia="Calibri" w:hAnsi="Calibri" w:cs="Calibri"/>
          <w:color w:val="FFFFFF"/>
          <w:sz w:val="28"/>
        </w:rPr>
      </w:pPr>
      <w:bookmarkStart w:id="29" w:name="ArtL1_A_CJ"/>
      <w:bookmarkStart w:id="30" w:name="_Toc190951546"/>
      <w:bookmarkEnd w:id="29"/>
      <w:r>
        <w:rPr>
          <w:rFonts w:ascii="Calibri" w:eastAsia="Calibri" w:hAnsi="Calibri" w:cs="Calibri"/>
          <w:color w:val="FFFFFF"/>
          <w:sz w:val="28"/>
        </w:rPr>
        <w:lastRenderedPageBreak/>
        <w:t xml:space="preserve">ANNEXE N° 3 : </w:t>
      </w:r>
      <w:r w:rsidR="003413A1">
        <w:rPr>
          <w:rFonts w:ascii="Calibri" w:eastAsia="Calibri" w:hAnsi="Calibri" w:cs="Calibri"/>
          <w:color w:val="FFFFFF"/>
          <w:sz w:val="28"/>
        </w:rPr>
        <w:t>DEVIS FORFAITAIRES POUR LES MISSIONS DIA ET OPC</w:t>
      </w:r>
      <w:bookmarkEnd w:id="30"/>
      <w:r w:rsidR="003413A1">
        <w:rPr>
          <w:rFonts w:ascii="Calibri" w:eastAsia="Calibri" w:hAnsi="Calibri" w:cs="Calibri"/>
          <w:color w:val="FFFFFF"/>
          <w:sz w:val="28"/>
        </w:rPr>
        <w:t xml:space="preserve"> </w:t>
      </w:r>
    </w:p>
    <w:p w14:paraId="5107161C" w14:textId="77777777" w:rsidR="00EE3D4C" w:rsidRDefault="00E63E78">
      <w:pPr>
        <w:spacing w:line="240" w:lineRule="exact"/>
      </w:pPr>
      <w:r>
        <w:t xml:space="preserve"> </w:t>
      </w:r>
    </w:p>
    <w:p w14:paraId="17E81B06" w14:textId="77777777" w:rsidR="00EE3D4C" w:rsidRDefault="00EE3D4C">
      <w:pPr>
        <w:spacing w:line="240" w:lineRule="exact"/>
      </w:pPr>
    </w:p>
    <w:p w14:paraId="3E616968" w14:textId="77777777" w:rsidR="00EE3D4C" w:rsidRDefault="00EE3D4C">
      <w:pPr>
        <w:spacing w:after="20" w:line="240" w:lineRule="exact"/>
      </w:pPr>
    </w:p>
    <w:p w14:paraId="5322B3A5" w14:textId="77777777" w:rsidR="00EE3D4C" w:rsidRDefault="00EE3D4C"/>
    <w:sectPr w:rsidR="00EE3D4C">
      <w:footerReference w:type="default" r:id="rId24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169E2" w14:textId="77777777" w:rsidR="00FB30F6" w:rsidRDefault="00FB30F6">
      <w:r>
        <w:separator/>
      </w:r>
    </w:p>
  </w:endnote>
  <w:endnote w:type="continuationSeparator" w:id="0">
    <w:p w14:paraId="02FAB916" w14:textId="77777777" w:rsidR="00FB30F6" w:rsidRDefault="00FB3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93FBB" w14:textId="77777777" w:rsidR="00FB30F6" w:rsidRDefault="00FB30F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30F6" w14:paraId="65FBC1F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EB3F0" w14:textId="67E1BFFB" w:rsidR="00FB30F6" w:rsidRDefault="003413A1">
          <w:pPr>
            <w:pStyle w:val="PiedDePage"/>
          </w:pPr>
          <w:r>
            <w:t>BxINP_2025-04_MOE opération de mise en sécurité des locaux à risques ENSMAC A_AE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99D135" w14:textId="75D2BB69" w:rsidR="00FB30F6" w:rsidRDefault="00FB30F6">
          <w:pPr>
            <w:pStyle w:val="PiedDePag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A1A85">
            <w:rPr>
              <w:noProof/>
            </w:rPr>
            <w:t>4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9A1A85">
            <w:rPr>
              <w:noProof/>
            </w:rPr>
            <w:t>15</w:t>
          </w:r>
          <w: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2E739" w14:textId="77777777" w:rsidR="00FB30F6" w:rsidRDefault="00FB30F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30F6" w14:paraId="6994F75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5D5970" w14:textId="5A8EF42C" w:rsidR="00FB30F6" w:rsidRDefault="003413A1">
          <w:pPr>
            <w:pStyle w:val="PiedDePage"/>
          </w:pPr>
          <w:r>
            <w:t>BxINP_2025-04_MOE opération de mise en sécurité des locaux à risques ENSMAC A_AE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3CEE77" w14:textId="1A8A25EE" w:rsidR="00FB30F6" w:rsidRDefault="00FB30F6">
          <w:pPr>
            <w:pStyle w:val="PiedDePag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A1A85">
            <w:rPr>
              <w:noProof/>
            </w:rPr>
            <w:t>7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9A1A85">
            <w:rPr>
              <w:noProof/>
            </w:rPr>
            <w:t>15</w:t>
          </w:r>
          <w: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2A0B4" w14:textId="77777777" w:rsidR="00FB30F6" w:rsidRDefault="00FB30F6">
    <w:pPr>
      <w:pStyle w:val="PiedDePage"/>
      <w:rPr>
        <w:sz w:val="16"/>
      </w:rPr>
    </w:pPr>
    <w:r>
      <w:rPr>
        <w:sz w:val="16"/>
      </w:rPr>
      <w:t xml:space="preserve">(1)  Cocher la case correspondant à votre situation </w:t>
    </w:r>
  </w:p>
  <w:p w14:paraId="750BE943" w14:textId="77777777" w:rsidR="00FB30F6" w:rsidRDefault="00FB30F6">
    <w:pPr>
      <w:spacing w:after="140" w:line="240" w:lineRule="exact"/>
    </w:pPr>
  </w:p>
  <w:p w14:paraId="6500A14E" w14:textId="77777777" w:rsidR="00FB30F6" w:rsidRDefault="00FB30F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30F6" w14:paraId="078924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3911D0" w14:textId="393A1CB8" w:rsidR="00FB30F6" w:rsidRDefault="003413A1">
          <w:pPr>
            <w:pStyle w:val="PiedDePage"/>
          </w:pPr>
          <w:r>
            <w:t>BxINP_2025-04_MOE opération de mise en sécurité des locaux à risques ENSMAC A_AE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6D48A7" w14:textId="324D2F1A" w:rsidR="00FB30F6" w:rsidRDefault="00FB30F6">
          <w:pPr>
            <w:pStyle w:val="PiedDePag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A1A85">
            <w:rPr>
              <w:noProof/>
            </w:rPr>
            <w:t>8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9A1A85">
            <w:rPr>
              <w:noProof/>
            </w:rPr>
            <w:t>15</w:t>
          </w:r>
          <w: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BE4B5" w14:textId="77777777" w:rsidR="00FB30F6" w:rsidRDefault="00FB30F6">
    <w:pPr>
      <w:pStyle w:val="PiedDePage"/>
      <w:rPr>
        <w:sz w:val="16"/>
      </w:rPr>
    </w:pPr>
    <w:r>
      <w:rPr>
        <w:sz w:val="16"/>
      </w:rPr>
      <w:t xml:space="preserve">(1)  Date et signature originales </w:t>
    </w:r>
  </w:p>
  <w:p w14:paraId="3961B4F1" w14:textId="77777777" w:rsidR="00FB30F6" w:rsidRDefault="00FB30F6">
    <w:pPr>
      <w:spacing w:after="140" w:line="240" w:lineRule="exact"/>
    </w:pPr>
  </w:p>
  <w:p w14:paraId="74675C70" w14:textId="77777777" w:rsidR="00FB30F6" w:rsidRDefault="00FB30F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30F6" w14:paraId="0D30876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521B31" w14:textId="056C856E" w:rsidR="00FB30F6" w:rsidRDefault="003413A1">
          <w:pPr>
            <w:pStyle w:val="PiedDePage"/>
          </w:pPr>
          <w:r>
            <w:t>BxINP_2025-04_MOE opération de mise en sécurité des locaux à risques ENSMAC A_AE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E9ECDC" w14:textId="387C1F8B" w:rsidR="00FB30F6" w:rsidRDefault="00FB30F6">
          <w:pPr>
            <w:pStyle w:val="PiedDePag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A1A85">
            <w:rPr>
              <w:noProof/>
            </w:rPr>
            <w:t>12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 w:rsidR="009A1A85">
            <w:rPr>
              <w:noProof/>
            </w:rPr>
            <w:t>15</w:t>
          </w:r>
          <w: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B30F6" w14:paraId="6A2ECFD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EDBB73" w14:textId="2F47847C" w:rsidR="00FB30F6" w:rsidRDefault="003413A1">
          <w:pPr>
            <w:rPr>
              <w:rFonts w:eastAsia="Calibri"/>
            </w:rPr>
          </w:pPr>
          <w:r>
            <w:t>BxINP_2025-04_MOE opération de mise en sécurité des locaux à risques ENSMAC A_AE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3D067E" w14:textId="00FB80F6" w:rsidR="00FB30F6" w:rsidRDefault="00FB30F6">
          <w:pPr>
            <w:jc w:val="right"/>
            <w:rPr>
              <w:rFonts w:eastAsia="Calibri"/>
            </w:rPr>
          </w:pPr>
          <w:r>
            <w:rPr>
              <w:rFonts w:eastAsia="Calibri"/>
            </w:rPr>
            <w:t xml:space="preserve">Page </w:t>
          </w:r>
          <w:r>
            <w:rPr>
              <w:rFonts w:eastAsia="Calibri"/>
            </w:rPr>
            <w:fldChar w:fldCharType="begin"/>
          </w:r>
          <w:r>
            <w:rPr>
              <w:rFonts w:eastAsia="Calibri"/>
            </w:rPr>
            <w:instrText xml:space="preserve"> PAGE </w:instrText>
          </w:r>
          <w:r>
            <w:rPr>
              <w:rFonts w:eastAsia="Calibri"/>
            </w:rPr>
            <w:fldChar w:fldCharType="separate"/>
          </w:r>
          <w:r w:rsidR="009A1A85">
            <w:rPr>
              <w:rFonts w:eastAsia="Calibri"/>
              <w:noProof/>
            </w:rPr>
            <w:t>14</w:t>
          </w:r>
          <w:r>
            <w:rPr>
              <w:rFonts w:eastAsia="Calibri"/>
            </w:rPr>
            <w:fldChar w:fldCharType="end"/>
          </w:r>
          <w:r>
            <w:rPr>
              <w:rFonts w:eastAsia="Calibri"/>
            </w:rPr>
            <w:t xml:space="preserve"> sur </w:t>
          </w:r>
          <w:r>
            <w:rPr>
              <w:rFonts w:eastAsia="Calibri"/>
            </w:rPr>
            <w:fldChar w:fldCharType="begin"/>
          </w:r>
          <w:r>
            <w:rPr>
              <w:rFonts w:eastAsia="Calibri"/>
            </w:rPr>
            <w:instrText xml:space="preserve"> NUMPAGES </w:instrText>
          </w:r>
          <w:r>
            <w:rPr>
              <w:rFonts w:eastAsia="Calibri"/>
            </w:rPr>
            <w:fldChar w:fldCharType="separate"/>
          </w:r>
          <w:r w:rsidR="009A1A85">
            <w:rPr>
              <w:rFonts w:eastAsia="Calibri"/>
              <w:noProof/>
            </w:rPr>
            <w:t>15</w:t>
          </w:r>
          <w:r>
            <w:rPr>
              <w:rFonts w:eastAsia="Calibri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B30F6" w14:paraId="029DCBF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A797C2" w14:textId="65B25360" w:rsidR="00FB30F6" w:rsidRDefault="003413A1" w:rsidP="003413A1">
          <w:pPr>
            <w:rPr>
              <w:rFonts w:eastAsia="Calibri"/>
            </w:rPr>
          </w:pPr>
          <w:r>
            <w:t>BxINP_2025-04_MOE opération de mise en sécurité des locaux à risques ENSMAC A_AE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75ADEB" w14:textId="0F3427B4" w:rsidR="00FB30F6" w:rsidRDefault="00FB30F6">
          <w:pPr>
            <w:jc w:val="right"/>
            <w:rPr>
              <w:rFonts w:eastAsia="Calibri"/>
            </w:rPr>
          </w:pPr>
          <w:r>
            <w:rPr>
              <w:rFonts w:eastAsia="Calibri"/>
            </w:rPr>
            <w:t xml:space="preserve">Page </w:t>
          </w:r>
          <w:r>
            <w:rPr>
              <w:rFonts w:eastAsia="Calibri"/>
            </w:rPr>
            <w:fldChar w:fldCharType="begin"/>
          </w:r>
          <w:r>
            <w:rPr>
              <w:rFonts w:eastAsia="Calibri"/>
            </w:rPr>
            <w:instrText xml:space="preserve"> PAGE </w:instrText>
          </w:r>
          <w:r>
            <w:rPr>
              <w:rFonts w:eastAsia="Calibri"/>
            </w:rPr>
            <w:fldChar w:fldCharType="separate"/>
          </w:r>
          <w:r w:rsidR="009A1A85">
            <w:rPr>
              <w:rFonts w:eastAsia="Calibri"/>
              <w:noProof/>
            </w:rPr>
            <w:t>15</w:t>
          </w:r>
          <w:r>
            <w:rPr>
              <w:rFonts w:eastAsia="Calibri"/>
            </w:rPr>
            <w:fldChar w:fldCharType="end"/>
          </w:r>
          <w:r>
            <w:rPr>
              <w:rFonts w:eastAsia="Calibri"/>
            </w:rPr>
            <w:t xml:space="preserve"> sur </w:t>
          </w:r>
          <w:r>
            <w:rPr>
              <w:rFonts w:eastAsia="Calibri"/>
            </w:rPr>
            <w:fldChar w:fldCharType="begin"/>
          </w:r>
          <w:r>
            <w:rPr>
              <w:rFonts w:eastAsia="Calibri"/>
            </w:rPr>
            <w:instrText xml:space="preserve"> NUMPAGES </w:instrText>
          </w:r>
          <w:r>
            <w:rPr>
              <w:rFonts w:eastAsia="Calibri"/>
            </w:rPr>
            <w:fldChar w:fldCharType="separate"/>
          </w:r>
          <w:r w:rsidR="009A1A85">
            <w:rPr>
              <w:rFonts w:eastAsia="Calibri"/>
              <w:noProof/>
            </w:rPr>
            <w:t>15</w:t>
          </w:r>
          <w:r>
            <w:rPr>
              <w:rFonts w:eastAsia="Calibri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8EE3C" w14:textId="77777777" w:rsidR="00FB30F6" w:rsidRDefault="00FB30F6">
      <w:r>
        <w:separator/>
      </w:r>
    </w:p>
  </w:footnote>
  <w:footnote w:type="continuationSeparator" w:id="0">
    <w:p w14:paraId="0C26D678" w14:textId="77777777" w:rsidR="00FB30F6" w:rsidRDefault="00FB3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C4995" w14:textId="77777777" w:rsidR="00FB30F6" w:rsidRDefault="00FB30F6" w:rsidP="00AA1584">
    <w:pPr>
      <w:pStyle w:val="En-tte"/>
      <w:jc w:val="center"/>
    </w:pPr>
    <w:r>
      <w:t>OPPI n°23/09</w:t>
    </w:r>
  </w:p>
  <w:p w14:paraId="463FAAA7" w14:textId="77777777" w:rsidR="00FB30F6" w:rsidRDefault="00FB30F6" w:rsidP="00AA1584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A7CBA"/>
    <w:multiLevelType w:val="hybridMultilevel"/>
    <w:tmpl w:val="6722E94A"/>
    <w:lvl w:ilvl="0" w:tplc="40C66106">
      <w:start w:val="1"/>
      <w:numFmt w:val="decimal"/>
      <w:lvlText w:val="(%1)"/>
      <w:lvlJc w:val="left"/>
      <w:pPr>
        <w:ind w:left="3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21A91A1A"/>
    <w:multiLevelType w:val="hybridMultilevel"/>
    <w:tmpl w:val="6722E94A"/>
    <w:lvl w:ilvl="0" w:tplc="40C66106">
      <w:start w:val="1"/>
      <w:numFmt w:val="decimal"/>
      <w:lvlText w:val="(%1)"/>
      <w:lvlJc w:val="left"/>
      <w:pPr>
        <w:ind w:left="3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 w15:restartNumberingAfterBreak="0">
    <w:nsid w:val="34333790"/>
    <w:multiLevelType w:val="hybridMultilevel"/>
    <w:tmpl w:val="B90C8838"/>
    <w:lvl w:ilvl="0" w:tplc="547ECC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D4C"/>
    <w:rsid w:val="00070950"/>
    <w:rsid w:val="00267F06"/>
    <w:rsid w:val="003413A1"/>
    <w:rsid w:val="006C1BB1"/>
    <w:rsid w:val="009A1A85"/>
    <w:rsid w:val="00AA1584"/>
    <w:rsid w:val="00E63E78"/>
    <w:rsid w:val="00EE3D4C"/>
    <w:rsid w:val="00F75A20"/>
    <w:rsid w:val="00FB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B56FFD"/>
  <w15:docId w15:val="{CFC7321C-A5EC-4F96-9E75-30DD05BDA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color w:val="000000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eastAsia="Calibri"/>
    </w:rPr>
  </w:style>
  <w:style w:type="paragraph" w:customStyle="1" w:styleId="Titletable">
    <w:name w:val="Title table"/>
    <w:basedOn w:val="Normal"/>
    <w:next w:val="Normal"/>
    <w:qFormat/>
    <w:rPr>
      <w:rFonts w:eastAsia="Calibri"/>
      <w:b/>
      <w:color w:val="FFFFFF"/>
      <w:sz w:val="28"/>
    </w:rPr>
  </w:style>
  <w:style w:type="paragraph" w:customStyle="1" w:styleId="table">
    <w:name w:val="table"/>
    <w:qFormat/>
    <w:rPr>
      <w:rFonts w:eastAsia="Calibri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eastAsia="Calibri"/>
    </w:rPr>
  </w:style>
  <w:style w:type="paragraph" w:customStyle="1" w:styleId="PiedDePage">
    <w:name w:val="PiedDePage"/>
    <w:basedOn w:val="Normal"/>
    <w:next w:val="Normal"/>
    <w:qFormat/>
    <w:rPr>
      <w:rFonts w:eastAsia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eastAsia="Calibri"/>
    </w:rPr>
  </w:style>
  <w:style w:type="paragraph" w:customStyle="1" w:styleId="style1">
    <w:name w:val="style1"/>
    <w:basedOn w:val="Normal"/>
    <w:next w:val="Normal"/>
    <w:qFormat/>
    <w:rPr>
      <w:rFonts w:eastAsia="Calibri"/>
    </w:rPr>
  </w:style>
  <w:style w:type="paragraph" w:customStyle="1" w:styleId="Valign">
    <w:name w:val="Valign"/>
    <w:basedOn w:val="Normal"/>
    <w:next w:val="Normal"/>
    <w:qFormat/>
    <w:rPr>
      <w:rFonts w:eastAsia="Calibri"/>
    </w:rPr>
  </w:style>
  <w:style w:type="paragraph" w:customStyle="1" w:styleId="ParagrapheIndent2">
    <w:name w:val="ParagrapheIndent2"/>
    <w:basedOn w:val="Normal"/>
    <w:next w:val="Normal"/>
    <w:qFormat/>
    <w:rPr>
      <w:rFonts w:eastAsia="Calibri"/>
    </w:rPr>
  </w:style>
  <w:style w:type="paragraph" w:customStyle="1" w:styleId="tableCF">
    <w:name w:val="table CF"/>
    <w:basedOn w:val="Normal"/>
    <w:next w:val="Normal"/>
    <w:qFormat/>
    <w:rPr>
      <w:rFonts w:eastAsia="Calibri"/>
      <w:b/>
    </w:rPr>
  </w:style>
  <w:style w:type="paragraph" w:customStyle="1" w:styleId="tableCH">
    <w:name w:val="table CH"/>
    <w:basedOn w:val="Normal"/>
    <w:next w:val="Normal"/>
    <w:qFormat/>
    <w:rPr>
      <w:rFonts w:eastAsia="Calibri"/>
      <w:b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rFonts w:eastAsia="Calibri"/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AA158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A1584"/>
  </w:style>
  <w:style w:type="paragraph" w:styleId="Pieddepage0">
    <w:name w:val="footer"/>
    <w:basedOn w:val="Normal"/>
    <w:link w:val="PieddepageCar"/>
    <w:unhideWhenUsed/>
    <w:rsid w:val="00AA158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A1584"/>
  </w:style>
  <w:style w:type="character" w:styleId="Marquedecommentaire">
    <w:name w:val="annotation reference"/>
    <w:basedOn w:val="Policepardfaut"/>
    <w:semiHidden/>
    <w:unhideWhenUsed/>
    <w:rsid w:val="00E63E7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E63E78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63E78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63E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63E78"/>
    <w:rPr>
      <w:b/>
      <w:bCs/>
      <w:szCs w:val="20"/>
    </w:rPr>
  </w:style>
  <w:style w:type="paragraph" w:styleId="Textedebulles">
    <w:name w:val="Balloon Text"/>
    <w:basedOn w:val="Normal"/>
    <w:link w:val="TextedebullesCar"/>
    <w:semiHidden/>
    <w:unhideWhenUsed/>
    <w:rsid w:val="00E63E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E63E7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B30F6"/>
    <w:pPr>
      <w:ind w:left="720"/>
      <w:contextualSpacing/>
      <w:jc w:val="both"/>
    </w:pPr>
    <w:rPr>
      <w:rFonts w:asciiTheme="minorHAnsi" w:hAnsiTheme="minorHAnsi" w:cs="Times New Roman"/>
      <w:color w:va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oter" Target="footer5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2214</Words>
  <Characters>13886</Characters>
  <Application>Microsoft Office Word</Application>
  <DocSecurity>0</DocSecurity>
  <Lines>115</Lines>
  <Paragraphs>32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Aurelie Apavou</dc:creator>
  <cp:lastModifiedBy>Aurelie Apavou</cp:lastModifiedBy>
  <cp:revision>3</cp:revision>
  <dcterms:created xsi:type="dcterms:W3CDTF">2025-11-03T14:22:00Z</dcterms:created>
  <dcterms:modified xsi:type="dcterms:W3CDTF">2025-11-05T11:58:00Z</dcterms:modified>
</cp:coreProperties>
</file>